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B94D1" w14:textId="77777777" w:rsidR="00CC0881" w:rsidRDefault="00CC0881" w:rsidP="003F7E49">
      <w:pPr>
        <w:pStyle w:val="Default"/>
        <w:jc w:val="center"/>
        <w:rPr>
          <w:b/>
          <w:bCs/>
          <w:sz w:val="22"/>
          <w:szCs w:val="22"/>
        </w:rPr>
      </w:pPr>
    </w:p>
    <w:p w14:paraId="73F8C4E7" w14:textId="77777777" w:rsidR="00CC0881" w:rsidRDefault="00CC0881" w:rsidP="003F7E49">
      <w:pPr>
        <w:pStyle w:val="Default"/>
        <w:jc w:val="center"/>
        <w:rPr>
          <w:b/>
          <w:bCs/>
          <w:sz w:val="22"/>
          <w:szCs w:val="22"/>
        </w:rPr>
      </w:pPr>
    </w:p>
    <w:p w14:paraId="29A6CDDA" w14:textId="23318593" w:rsidR="00CC0881" w:rsidRPr="00F65ED7" w:rsidRDefault="00D3552F" w:rsidP="003F7E49">
      <w:pPr>
        <w:pStyle w:val="Default"/>
        <w:jc w:val="center"/>
        <w:rPr>
          <w:b/>
          <w:bCs/>
          <w:sz w:val="22"/>
          <w:szCs w:val="22"/>
        </w:rPr>
      </w:pPr>
      <w:r w:rsidRPr="00D3552F">
        <w:rPr>
          <w:b/>
          <w:bCs/>
          <w:noProof/>
          <w:sz w:val="22"/>
          <w:szCs w:val="22"/>
        </w:rPr>
        <w:drawing>
          <wp:inline distT="0" distB="0" distL="0" distR="0" wp14:anchorId="665F2A01" wp14:editId="183E965F">
            <wp:extent cx="2857500" cy="1992450"/>
            <wp:effectExtent l="0" t="0" r="0" b="8255"/>
            <wp:docPr id="5" name="Picture 5" descr="C:\Users\myerwi\Desktop\IDALS TEMPLATES\IDALS_Stacked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erwi\Desktop\IDALS TEMPLATES\IDALS_Stacked_Gre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1983" cy="1995576"/>
                    </a:xfrm>
                    <a:prstGeom prst="rect">
                      <a:avLst/>
                    </a:prstGeom>
                    <a:noFill/>
                    <a:ln>
                      <a:noFill/>
                    </a:ln>
                  </pic:spPr>
                </pic:pic>
              </a:graphicData>
            </a:graphic>
          </wp:inline>
        </w:drawing>
      </w:r>
    </w:p>
    <w:p w14:paraId="7F33E874" w14:textId="77777777" w:rsidR="00CC0881" w:rsidRPr="00F65ED7" w:rsidRDefault="00CC0881" w:rsidP="003F7E49">
      <w:pPr>
        <w:pStyle w:val="Default"/>
        <w:jc w:val="center"/>
        <w:rPr>
          <w:b/>
          <w:bCs/>
          <w:sz w:val="22"/>
          <w:szCs w:val="22"/>
        </w:rPr>
      </w:pPr>
    </w:p>
    <w:p w14:paraId="05699631" w14:textId="77777777" w:rsidR="00CC0881" w:rsidRPr="00F65ED7" w:rsidRDefault="00CC0881" w:rsidP="003F7E49">
      <w:pPr>
        <w:pStyle w:val="Default"/>
        <w:jc w:val="center"/>
        <w:rPr>
          <w:b/>
          <w:bCs/>
          <w:sz w:val="22"/>
          <w:szCs w:val="22"/>
        </w:rPr>
      </w:pPr>
    </w:p>
    <w:p w14:paraId="3EB38694" w14:textId="77777777" w:rsidR="00CC0881" w:rsidRPr="00F65ED7" w:rsidRDefault="00CC0881" w:rsidP="003F7E49">
      <w:pPr>
        <w:pStyle w:val="Default"/>
        <w:jc w:val="center"/>
        <w:rPr>
          <w:b/>
          <w:bCs/>
          <w:sz w:val="22"/>
          <w:szCs w:val="22"/>
        </w:rPr>
      </w:pPr>
    </w:p>
    <w:p w14:paraId="083EBF20" w14:textId="77777777" w:rsidR="003F7E49" w:rsidRPr="00F65ED7" w:rsidRDefault="003F7E49" w:rsidP="003F7E49">
      <w:pPr>
        <w:pStyle w:val="Default"/>
        <w:jc w:val="center"/>
        <w:rPr>
          <w:sz w:val="36"/>
          <w:szCs w:val="22"/>
        </w:rPr>
      </w:pPr>
      <w:r w:rsidRPr="00F65ED7">
        <w:rPr>
          <w:b/>
          <w:bCs/>
          <w:sz w:val="36"/>
          <w:szCs w:val="22"/>
        </w:rPr>
        <w:t xml:space="preserve">Request for </w:t>
      </w:r>
      <w:r w:rsidR="00FB7963" w:rsidRPr="00F65ED7">
        <w:rPr>
          <w:b/>
          <w:bCs/>
          <w:sz w:val="36"/>
          <w:szCs w:val="22"/>
        </w:rPr>
        <w:t>Proposals</w:t>
      </w:r>
    </w:p>
    <w:p w14:paraId="6A36DC8E" w14:textId="77777777" w:rsidR="003F7E49" w:rsidRPr="00F65ED7" w:rsidRDefault="003F7E49" w:rsidP="003F7E49">
      <w:pPr>
        <w:pStyle w:val="Default"/>
        <w:jc w:val="center"/>
        <w:rPr>
          <w:sz w:val="36"/>
          <w:szCs w:val="22"/>
        </w:rPr>
      </w:pPr>
      <w:r w:rsidRPr="00F65ED7">
        <w:rPr>
          <w:b/>
          <w:bCs/>
          <w:sz w:val="36"/>
          <w:szCs w:val="22"/>
        </w:rPr>
        <w:t>Iowa Department of Agriculture and Land Stewardship</w:t>
      </w:r>
    </w:p>
    <w:p w14:paraId="55B81AB0" w14:textId="77777777" w:rsidR="003F7E49" w:rsidRPr="00F65ED7" w:rsidRDefault="003F7E49" w:rsidP="003F7E49">
      <w:pPr>
        <w:pStyle w:val="Default"/>
        <w:jc w:val="center"/>
        <w:rPr>
          <w:b/>
          <w:bCs/>
          <w:sz w:val="36"/>
          <w:szCs w:val="22"/>
        </w:rPr>
      </w:pPr>
    </w:p>
    <w:p w14:paraId="12E4A962" w14:textId="77777777" w:rsidR="000B1BC0" w:rsidRPr="00F65ED7" w:rsidRDefault="000B1BC0" w:rsidP="003F7E49">
      <w:pPr>
        <w:pStyle w:val="Default"/>
        <w:jc w:val="center"/>
        <w:rPr>
          <w:sz w:val="36"/>
          <w:szCs w:val="22"/>
        </w:rPr>
      </w:pPr>
    </w:p>
    <w:p w14:paraId="6942C71A" w14:textId="77777777" w:rsidR="003F7E49" w:rsidRPr="00F65ED7" w:rsidRDefault="003F7E49" w:rsidP="003F7E49">
      <w:pPr>
        <w:pStyle w:val="Default"/>
        <w:jc w:val="center"/>
        <w:rPr>
          <w:sz w:val="36"/>
          <w:szCs w:val="22"/>
        </w:rPr>
      </w:pPr>
      <w:r w:rsidRPr="00F65ED7">
        <w:rPr>
          <w:b/>
          <w:bCs/>
          <w:sz w:val="36"/>
          <w:szCs w:val="22"/>
        </w:rPr>
        <w:t>Water Quality Initiative</w:t>
      </w:r>
    </w:p>
    <w:p w14:paraId="41DD1A9E" w14:textId="00134401" w:rsidR="003F7E49" w:rsidRPr="00F65ED7" w:rsidRDefault="00D3685C" w:rsidP="003F7E49">
      <w:pPr>
        <w:pStyle w:val="Default"/>
        <w:jc w:val="center"/>
        <w:rPr>
          <w:b/>
          <w:bCs/>
          <w:i/>
          <w:color w:val="0000FF"/>
          <w:sz w:val="44"/>
          <w:szCs w:val="44"/>
          <w:u w:val="single"/>
        </w:rPr>
      </w:pPr>
      <w:r w:rsidRPr="00F65ED7">
        <w:rPr>
          <w:b/>
          <w:bCs/>
          <w:i/>
          <w:color w:val="0000FF"/>
          <w:sz w:val="44"/>
          <w:szCs w:val="44"/>
          <w:u w:val="single"/>
        </w:rPr>
        <w:t xml:space="preserve">Nutrient Reduction Strategy </w:t>
      </w:r>
      <w:r w:rsidR="000000F4">
        <w:rPr>
          <w:b/>
          <w:bCs/>
          <w:i/>
          <w:color w:val="0000FF"/>
          <w:sz w:val="44"/>
          <w:szCs w:val="44"/>
          <w:u w:val="single"/>
        </w:rPr>
        <w:t>Targeted Watershed Implementation</w:t>
      </w:r>
      <w:r w:rsidR="00D15CD9">
        <w:rPr>
          <w:b/>
          <w:bCs/>
          <w:i/>
          <w:color w:val="0000FF"/>
          <w:sz w:val="44"/>
          <w:szCs w:val="44"/>
          <w:u w:val="single"/>
        </w:rPr>
        <w:t xml:space="preserve"> </w:t>
      </w:r>
      <w:r w:rsidR="00D274A7">
        <w:rPr>
          <w:b/>
          <w:bCs/>
          <w:i/>
          <w:color w:val="0000FF"/>
          <w:sz w:val="44"/>
          <w:szCs w:val="44"/>
          <w:u w:val="single"/>
        </w:rPr>
        <w:t>Projects</w:t>
      </w:r>
    </w:p>
    <w:p w14:paraId="5A5307FF" w14:textId="77777777" w:rsidR="003F7E49" w:rsidRPr="00F65ED7" w:rsidRDefault="003F7E49" w:rsidP="003F7E49">
      <w:pPr>
        <w:pStyle w:val="Default"/>
        <w:jc w:val="center"/>
        <w:rPr>
          <w:b/>
          <w:bCs/>
          <w:sz w:val="36"/>
          <w:szCs w:val="22"/>
        </w:rPr>
      </w:pPr>
    </w:p>
    <w:p w14:paraId="3E66B15B" w14:textId="77777777" w:rsidR="003F7E49" w:rsidRPr="00F65ED7" w:rsidRDefault="003F7E49" w:rsidP="003F7E49">
      <w:pPr>
        <w:pStyle w:val="Default"/>
        <w:jc w:val="center"/>
        <w:rPr>
          <w:b/>
          <w:bCs/>
          <w:sz w:val="36"/>
          <w:szCs w:val="22"/>
        </w:rPr>
      </w:pPr>
    </w:p>
    <w:p w14:paraId="04AEC33C" w14:textId="77777777" w:rsidR="003F7E49" w:rsidRPr="00F65ED7" w:rsidRDefault="003F7E49" w:rsidP="003F7E49">
      <w:pPr>
        <w:pStyle w:val="Default"/>
        <w:jc w:val="center"/>
        <w:rPr>
          <w:b/>
          <w:bCs/>
          <w:sz w:val="36"/>
          <w:szCs w:val="22"/>
        </w:rPr>
      </w:pPr>
    </w:p>
    <w:p w14:paraId="3F8479BD" w14:textId="77777777" w:rsidR="003F7E49" w:rsidRPr="00F65ED7" w:rsidRDefault="00FB7963" w:rsidP="003F7E49">
      <w:pPr>
        <w:pStyle w:val="Default"/>
        <w:jc w:val="center"/>
        <w:rPr>
          <w:b/>
          <w:bCs/>
          <w:sz w:val="36"/>
          <w:szCs w:val="22"/>
        </w:rPr>
      </w:pPr>
      <w:r w:rsidRPr="00F65ED7">
        <w:rPr>
          <w:b/>
          <w:bCs/>
          <w:sz w:val="36"/>
          <w:szCs w:val="22"/>
        </w:rPr>
        <w:t>Proposals</w:t>
      </w:r>
      <w:r w:rsidR="00E32290" w:rsidRPr="00F65ED7">
        <w:rPr>
          <w:b/>
          <w:bCs/>
          <w:sz w:val="36"/>
          <w:szCs w:val="22"/>
        </w:rPr>
        <w:t xml:space="preserve"> are Due:</w:t>
      </w:r>
    </w:p>
    <w:p w14:paraId="583F1031" w14:textId="77777777" w:rsidR="00E32290" w:rsidRPr="00F65ED7" w:rsidRDefault="00E32290" w:rsidP="003F7E49">
      <w:pPr>
        <w:pStyle w:val="Default"/>
        <w:jc w:val="center"/>
        <w:rPr>
          <w:b/>
          <w:bCs/>
          <w:sz w:val="36"/>
          <w:szCs w:val="22"/>
        </w:rPr>
      </w:pPr>
      <w:r w:rsidRPr="00F65ED7">
        <w:rPr>
          <w:b/>
          <w:bCs/>
          <w:sz w:val="36"/>
          <w:szCs w:val="22"/>
        </w:rPr>
        <w:t xml:space="preserve">NO LATER THAN </w:t>
      </w:r>
      <w:r w:rsidR="00293B45" w:rsidRPr="00F65ED7">
        <w:rPr>
          <w:b/>
          <w:bCs/>
          <w:sz w:val="36"/>
          <w:szCs w:val="22"/>
        </w:rPr>
        <w:t>4:30</w:t>
      </w:r>
      <w:r w:rsidRPr="00F65ED7">
        <w:rPr>
          <w:b/>
          <w:bCs/>
          <w:sz w:val="36"/>
          <w:szCs w:val="22"/>
        </w:rPr>
        <w:t xml:space="preserve"> PM</w:t>
      </w:r>
    </w:p>
    <w:p w14:paraId="065CFB0D" w14:textId="022CF691" w:rsidR="003F7E49" w:rsidRDefault="00AB5341" w:rsidP="003F7E49">
      <w:pPr>
        <w:pStyle w:val="Default"/>
        <w:jc w:val="center"/>
        <w:rPr>
          <w:b/>
          <w:bCs/>
          <w:sz w:val="36"/>
          <w:szCs w:val="22"/>
        </w:rPr>
      </w:pPr>
      <w:r>
        <w:rPr>
          <w:b/>
          <w:bCs/>
          <w:sz w:val="36"/>
          <w:szCs w:val="22"/>
        </w:rPr>
        <w:t>Thursday</w:t>
      </w:r>
      <w:r w:rsidR="003F7E49" w:rsidRPr="00F65ED7">
        <w:rPr>
          <w:b/>
          <w:bCs/>
          <w:sz w:val="36"/>
          <w:szCs w:val="22"/>
        </w:rPr>
        <w:t>,</w:t>
      </w:r>
      <w:r w:rsidR="00293B45" w:rsidRPr="00F65ED7">
        <w:rPr>
          <w:b/>
          <w:bCs/>
          <w:sz w:val="36"/>
          <w:szCs w:val="22"/>
        </w:rPr>
        <w:t xml:space="preserve"> </w:t>
      </w:r>
      <w:r w:rsidR="00204622">
        <w:rPr>
          <w:b/>
          <w:bCs/>
          <w:sz w:val="36"/>
          <w:szCs w:val="22"/>
        </w:rPr>
        <w:t>April</w:t>
      </w:r>
      <w:r w:rsidR="0085663C" w:rsidRPr="009C1A4A">
        <w:rPr>
          <w:b/>
          <w:bCs/>
          <w:sz w:val="36"/>
          <w:szCs w:val="22"/>
        </w:rPr>
        <w:t xml:space="preserve"> </w:t>
      </w:r>
      <w:r>
        <w:rPr>
          <w:b/>
          <w:bCs/>
          <w:sz w:val="36"/>
          <w:szCs w:val="22"/>
        </w:rPr>
        <w:t>30</w:t>
      </w:r>
      <w:r w:rsidR="00293B45" w:rsidRPr="009C1A4A">
        <w:rPr>
          <w:b/>
          <w:bCs/>
          <w:sz w:val="36"/>
          <w:szCs w:val="22"/>
        </w:rPr>
        <w:t>,</w:t>
      </w:r>
      <w:r w:rsidR="003F7E49" w:rsidRPr="009C1A4A">
        <w:rPr>
          <w:b/>
          <w:bCs/>
          <w:sz w:val="36"/>
          <w:szCs w:val="22"/>
        </w:rPr>
        <w:t xml:space="preserve"> </w:t>
      </w:r>
      <w:r w:rsidR="00EF2C92" w:rsidRPr="009C1A4A">
        <w:rPr>
          <w:b/>
          <w:bCs/>
          <w:sz w:val="36"/>
          <w:szCs w:val="22"/>
        </w:rPr>
        <w:t>20</w:t>
      </w:r>
      <w:r w:rsidR="00204622">
        <w:rPr>
          <w:b/>
          <w:bCs/>
          <w:sz w:val="36"/>
          <w:szCs w:val="22"/>
        </w:rPr>
        <w:t>20</w:t>
      </w:r>
    </w:p>
    <w:p w14:paraId="3817CDA2" w14:textId="77777777" w:rsidR="003F7E49" w:rsidRPr="00F65ED7" w:rsidRDefault="003F7E49" w:rsidP="003F7E49">
      <w:pPr>
        <w:pStyle w:val="Default"/>
        <w:jc w:val="center"/>
        <w:rPr>
          <w:b/>
          <w:bCs/>
          <w:sz w:val="22"/>
          <w:szCs w:val="22"/>
        </w:rPr>
      </w:pPr>
    </w:p>
    <w:p w14:paraId="04388444" w14:textId="77777777" w:rsidR="00B71551" w:rsidRPr="00F65ED7" w:rsidRDefault="00310644" w:rsidP="006332B2">
      <w:pPr>
        <w:pStyle w:val="Default"/>
        <w:jc w:val="center"/>
        <w:rPr>
          <w:b/>
          <w:bCs/>
          <w:sz w:val="22"/>
          <w:szCs w:val="22"/>
        </w:rPr>
      </w:pPr>
      <w:r w:rsidRPr="00F65ED7">
        <w:rPr>
          <w:b/>
          <w:bCs/>
          <w:noProof/>
          <w:sz w:val="22"/>
          <w:szCs w:val="22"/>
        </w:rPr>
        <w:drawing>
          <wp:inline distT="0" distB="0" distL="0" distR="0" wp14:anchorId="3CD1CE4E" wp14:editId="57E46053">
            <wp:extent cx="2905125" cy="22447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125" cy="2244763"/>
                    </a:xfrm>
                    <a:prstGeom prst="rect">
                      <a:avLst/>
                    </a:prstGeom>
                  </pic:spPr>
                </pic:pic>
              </a:graphicData>
            </a:graphic>
          </wp:inline>
        </w:drawing>
      </w:r>
      <w:r w:rsidR="00B71551" w:rsidRPr="00F65ED7">
        <w:rPr>
          <w:b/>
          <w:bCs/>
          <w:i/>
          <w:caps/>
          <w:u w:val="single"/>
        </w:rPr>
        <w:br w:type="page"/>
      </w:r>
    </w:p>
    <w:p w14:paraId="0736D1F7" w14:textId="167D10D0" w:rsidR="003F7E49" w:rsidRPr="00FF2AB5" w:rsidRDefault="00C03739" w:rsidP="003F7E49">
      <w:pPr>
        <w:pStyle w:val="Default"/>
        <w:jc w:val="both"/>
        <w:rPr>
          <w:b/>
          <w:bCs/>
          <w:i/>
          <w:caps/>
          <w:color w:val="auto"/>
          <w:sz w:val="22"/>
          <w:szCs w:val="22"/>
          <w:u w:val="single"/>
        </w:rPr>
      </w:pPr>
      <w:r w:rsidRPr="00FF2AB5">
        <w:rPr>
          <w:b/>
          <w:bCs/>
          <w:i/>
          <w:caps/>
          <w:color w:val="auto"/>
          <w:sz w:val="22"/>
          <w:szCs w:val="22"/>
          <w:u w:val="single"/>
        </w:rPr>
        <w:lastRenderedPageBreak/>
        <w:t>Pro</w:t>
      </w:r>
      <w:r w:rsidR="0053356E" w:rsidRPr="00FF2AB5">
        <w:rPr>
          <w:b/>
          <w:bCs/>
          <w:i/>
          <w:caps/>
          <w:color w:val="auto"/>
          <w:sz w:val="22"/>
          <w:szCs w:val="22"/>
          <w:u w:val="single"/>
        </w:rPr>
        <w:t>JECT</w:t>
      </w:r>
      <w:r w:rsidRPr="00FF2AB5">
        <w:rPr>
          <w:b/>
          <w:bCs/>
          <w:i/>
          <w:caps/>
          <w:color w:val="auto"/>
          <w:sz w:val="22"/>
          <w:szCs w:val="22"/>
          <w:u w:val="single"/>
        </w:rPr>
        <w:t xml:space="preserve"> </w:t>
      </w:r>
      <w:r w:rsidR="003F7E49" w:rsidRPr="00FF2AB5">
        <w:rPr>
          <w:b/>
          <w:bCs/>
          <w:i/>
          <w:caps/>
          <w:color w:val="auto"/>
          <w:sz w:val="22"/>
          <w:szCs w:val="22"/>
          <w:u w:val="single"/>
        </w:rPr>
        <w:t>Objectives and Desired Outcomes</w:t>
      </w:r>
    </w:p>
    <w:p w14:paraId="2385F9FD" w14:textId="77777777" w:rsidR="00121C2C" w:rsidRPr="00FF2AB5" w:rsidRDefault="00121C2C" w:rsidP="003F7E49">
      <w:pPr>
        <w:pStyle w:val="Default"/>
        <w:jc w:val="both"/>
        <w:rPr>
          <w:b/>
          <w:bCs/>
          <w:i/>
          <w:caps/>
          <w:color w:val="auto"/>
          <w:sz w:val="22"/>
          <w:szCs w:val="22"/>
          <w:u w:val="single"/>
        </w:rPr>
      </w:pPr>
    </w:p>
    <w:p w14:paraId="1BF7A0E5" w14:textId="34D1A859" w:rsidR="00EA6E53" w:rsidRPr="00FF2AB5" w:rsidRDefault="003F7E49" w:rsidP="003F7E49">
      <w:pPr>
        <w:pStyle w:val="Default"/>
        <w:jc w:val="both"/>
        <w:rPr>
          <w:color w:val="auto"/>
          <w:sz w:val="22"/>
          <w:szCs w:val="22"/>
        </w:rPr>
      </w:pPr>
      <w:r w:rsidRPr="00FF2AB5">
        <w:rPr>
          <w:color w:val="auto"/>
          <w:sz w:val="22"/>
          <w:szCs w:val="22"/>
        </w:rPr>
        <w:t xml:space="preserve">The Iowa Department of Agriculture and Land Stewardship (IDALS) is issuing this request for </w:t>
      </w:r>
      <w:r w:rsidR="00EE3BC5" w:rsidRPr="00FF2AB5">
        <w:rPr>
          <w:color w:val="auto"/>
          <w:sz w:val="22"/>
          <w:szCs w:val="22"/>
        </w:rPr>
        <w:t>proposals</w:t>
      </w:r>
      <w:r w:rsidR="00FB5742" w:rsidRPr="00FF2AB5">
        <w:rPr>
          <w:color w:val="auto"/>
          <w:sz w:val="22"/>
          <w:szCs w:val="22"/>
        </w:rPr>
        <w:t xml:space="preserve"> (RFP) </w:t>
      </w:r>
      <w:r w:rsidRPr="00FF2AB5">
        <w:rPr>
          <w:color w:val="auto"/>
          <w:sz w:val="22"/>
          <w:szCs w:val="22"/>
        </w:rPr>
        <w:t xml:space="preserve">to provide funding for </w:t>
      </w:r>
      <w:r w:rsidR="000000F4" w:rsidRPr="00FF2AB5">
        <w:rPr>
          <w:color w:val="auto"/>
          <w:sz w:val="22"/>
          <w:szCs w:val="22"/>
        </w:rPr>
        <w:t xml:space="preserve">watershed based </w:t>
      </w:r>
      <w:r w:rsidR="001D5E20" w:rsidRPr="00FF2AB5">
        <w:rPr>
          <w:color w:val="auto"/>
          <w:sz w:val="22"/>
          <w:szCs w:val="22"/>
        </w:rPr>
        <w:t xml:space="preserve">targeted </w:t>
      </w:r>
      <w:r w:rsidR="008C5101" w:rsidRPr="00FF2AB5">
        <w:rPr>
          <w:color w:val="auto"/>
          <w:sz w:val="22"/>
          <w:szCs w:val="22"/>
        </w:rPr>
        <w:t xml:space="preserve">implementation </w:t>
      </w:r>
      <w:r w:rsidR="000000F4" w:rsidRPr="00FF2AB5">
        <w:rPr>
          <w:color w:val="auto"/>
          <w:sz w:val="22"/>
          <w:szCs w:val="22"/>
        </w:rPr>
        <w:t>project</w:t>
      </w:r>
      <w:r w:rsidR="009D774B" w:rsidRPr="00FF2AB5">
        <w:rPr>
          <w:color w:val="auto"/>
          <w:sz w:val="22"/>
          <w:szCs w:val="22"/>
        </w:rPr>
        <w:t>s</w:t>
      </w:r>
      <w:r w:rsidR="000000F4" w:rsidRPr="00FF2AB5">
        <w:rPr>
          <w:color w:val="auto"/>
          <w:sz w:val="22"/>
          <w:szCs w:val="22"/>
        </w:rPr>
        <w:t xml:space="preserve"> </w:t>
      </w:r>
      <w:r w:rsidR="008C5101" w:rsidRPr="00FF2AB5">
        <w:rPr>
          <w:color w:val="auto"/>
          <w:sz w:val="22"/>
          <w:szCs w:val="22"/>
        </w:rPr>
        <w:t xml:space="preserve">to </w:t>
      </w:r>
      <w:r w:rsidR="00293B45" w:rsidRPr="00FF2AB5">
        <w:rPr>
          <w:color w:val="auto"/>
          <w:sz w:val="22"/>
          <w:szCs w:val="22"/>
        </w:rPr>
        <w:t>reduc</w:t>
      </w:r>
      <w:r w:rsidR="008C5101" w:rsidRPr="00FF2AB5">
        <w:rPr>
          <w:color w:val="auto"/>
          <w:sz w:val="22"/>
          <w:szCs w:val="22"/>
        </w:rPr>
        <w:t>e</w:t>
      </w:r>
      <w:r w:rsidR="00EE3BC5" w:rsidRPr="00FF2AB5">
        <w:rPr>
          <w:color w:val="auto"/>
          <w:sz w:val="22"/>
          <w:szCs w:val="22"/>
        </w:rPr>
        <w:t xml:space="preserve"> the loss of </w:t>
      </w:r>
      <w:r w:rsidR="00293B45" w:rsidRPr="00FF2AB5">
        <w:rPr>
          <w:color w:val="auto"/>
          <w:sz w:val="22"/>
          <w:szCs w:val="22"/>
        </w:rPr>
        <w:t>nutrient</w:t>
      </w:r>
      <w:r w:rsidR="00EE3BC5" w:rsidRPr="00FF2AB5">
        <w:rPr>
          <w:color w:val="auto"/>
          <w:sz w:val="22"/>
          <w:szCs w:val="22"/>
        </w:rPr>
        <w:t>s</w:t>
      </w:r>
      <w:r w:rsidR="00EA6E53" w:rsidRPr="00FF2AB5">
        <w:rPr>
          <w:color w:val="auto"/>
          <w:sz w:val="22"/>
          <w:szCs w:val="22"/>
        </w:rPr>
        <w:t xml:space="preserve"> to waters of Iowa. These p</w:t>
      </w:r>
      <w:r w:rsidR="009D774B" w:rsidRPr="00FF2AB5">
        <w:rPr>
          <w:bCs/>
          <w:color w:val="auto"/>
          <w:sz w:val="22"/>
          <w:szCs w:val="22"/>
        </w:rPr>
        <w:t>rojects will focus on</w:t>
      </w:r>
      <w:r w:rsidRPr="00FF2AB5">
        <w:rPr>
          <w:color w:val="auto"/>
          <w:sz w:val="22"/>
          <w:szCs w:val="22"/>
        </w:rPr>
        <w:t xml:space="preserve"> </w:t>
      </w:r>
      <w:r w:rsidR="0053356E" w:rsidRPr="00FF2AB5">
        <w:rPr>
          <w:color w:val="auto"/>
          <w:sz w:val="22"/>
          <w:szCs w:val="22"/>
        </w:rPr>
        <w:t xml:space="preserve">increased adoption and </w:t>
      </w:r>
      <w:r w:rsidR="00EA6E53" w:rsidRPr="00FF2AB5">
        <w:rPr>
          <w:color w:val="auto"/>
          <w:sz w:val="22"/>
          <w:szCs w:val="22"/>
        </w:rPr>
        <w:t xml:space="preserve">implementation of </w:t>
      </w:r>
      <w:r w:rsidR="009D774B" w:rsidRPr="00FF2AB5">
        <w:rPr>
          <w:color w:val="auto"/>
          <w:sz w:val="22"/>
          <w:szCs w:val="22"/>
        </w:rPr>
        <w:t>conservation practice</w:t>
      </w:r>
      <w:r w:rsidR="00EA6E53" w:rsidRPr="00FF2AB5">
        <w:rPr>
          <w:color w:val="auto"/>
          <w:sz w:val="22"/>
          <w:szCs w:val="22"/>
        </w:rPr>
        <w:t xml:space="preserve">s </w:t>
      </w:r>
      <w:r w:rsidR="009D774B" w:rsidRPr="00FF2AB5">
        <w:rPr>
          <w:color w:val="auto"/>
          <w:sz w:val="22"/>
          <w:szCs w:val="22"/>
        </w:rPr>
        <w:t xml:space="preserve">in alignment with </w:t>
      </w:r>
      <w:r w:rsidRPr="00FF2AB5">
        <w:rPr>
          <w:color w:val="auto"/>
          <w:sz w:val="22"/>
          <w:szCs w:val="22"/>
        </w:rPr>
        <w:t>the Iowa Nutrient Reduction Strategy</w:t>
      </w:r>
      <w:r w:rsidR="00C76B60" w:rsidRPr="00FF2AB5">
        <w:rPr>
          <w:color w:val="auto"/>
          <w:sz w:val="22"/>
          <w:szCs w:val="22"/>
        </w:rPr>
        <w:t xml:space="preserve"> (NRS)</w:t>
      </w:r>
      <w:r w:rsidR="009D774B" w:rsidRPr="00FF2AB5">
        <w:rPr>
          <w:color w:val="auto"/>
          <w:sz w:val="22"/>
          <w:szCs w:val="22"/>
        </w:rPr>
        <w:t xml:space="preserve"> objectives</w:t>
      </w:r>
      <w:r w:rsidR="009E46E1" w:rsidRPr="00FF2AB5">
        <w:rPr>
          <w:color w:val="auto"/>
          <w:sz w:val="22"/>
          <w:szCs w:val="22"/>
        </w:rPr>
        <w:t>.</w:t>
      </w:r>
      <w:r w:rsidRPr="00FF2AB5">
        <w:rPr>
          <w:color w:val="auto"/>
          <w:sz w:val="22"/>
          <w:szCs w:val="22"/>
        </w:rPr>
        <w:t xml:space="preserve"> </w:t>
      </w:r>
      <w:r w:rsidR="009E46E1" w:rsidRPr="00FF2AB5">
        <w:rPr>
          <w:color w:val="auto"/>
          <w:sz w:val="22"/>
          <w:szCs w:val="22"/>
        </w:rPr>
        <w:t xml:space="preserve"> </w:t>
      </w:r>
      <w:r w:rsidR="00990382" w:rsidRPr="00FF2AB5">
        <w:rPr>
          <w:color w:val="auto"/>
          <w:sz w:val="22"/>
          <w:szCs w:val="22"/>
        </w:rPr>
        <w:t xml:space="preserve">The </w:t>
      </w:r>
      <w:r w:rsidR="009D774B" w:rsidRPr="00FF2AB5">
        <w:rPr>
          <w:color w:val="auto"/>
          <w:sz w:val="22"/>
          <w:szCs w:val="22"/>
        </w:rPr>
        <w:t>NRS</w:t>
      </w:r>
      <w:r w:rsidR="00990382" w:rsidRPr="00FF2AB5">
        <w:rPr>
          <w:color w:val="auto"/>
          <w:sz w:val="22"/>
          <w:szCs w:val="22"/>
        </w:rPr>
        <w:t xml:space="preserve"> </w:t>
      </w:r>
      <w:r w:rsidR="009D774B" w:rsidRPr="00FF2AB5">
        <w:rPr>
          <w:color w:val="auto"/>
          <w:sz w:val="22"/>
          <w:szCs w:val="22"/>
        </w:rPr>
        <w:t>is available for review</w:t>
      </w:r>
      <w:r w:rsidR="00990382" w:rsidRPr="00FF2AB5">
        <w:rPr>
          <w:color w:val="auto"/>
          <w:sz w:val="22"/>
          <w:szCs w:val="22"/>
        </w:rPr>
        <w:t xml:space="preserve"> at </w:t>
      </w:r>
      <w:hyperlink r:id="rId11" w:history="1">
        <w:r w:rsidRPr="00FF2AB5">
          <w:rPr>
            <w:rStyle w:val="Hyperlink"/>
            <w:color w:val="auto"/>
            <w:sz w:val="22"/>
            <w:szCs w:val="22"/>
          </w:rPr>
          <w:t>http://www.nutrientstrategy.iastate.edu</w:t>
        </w:r>
      </w:hyperlink>
      <w:r w:rsidRPr="00FF2AB5">
        <w:rPr>
          <w:color w:val="auto"/>
          <w:sz w:val="22"/>
          <w:szCs w:val="22"/>
        </w:rPr>
        <w:t xml:space="preserve">. </w:t>
      </w:r>
    </w:p>
    <w:p w14:paraId="1FE0A157" w14:textId="77777777" w:rsidR="00EA6E53" w:rsidRPr="00FF2AB5" w:rsidRDefault="00EA6E53" w:rsidP="003F7E49">
      <w:pPr>
        <w:pStyle w:val="Default"/>
        <w:jc w:val="both"/>
        <w:rPr>
          <w:color w:val="auto"/>
          <w:sz w:val="22"/>
          <w:szCs w:val="22"/>
        </w:rPr>
      </w:pPr>
    </w:p>
    <w:p w14:paraId="005D5AD8" w14:textId="148884DD" w:rsidR="001259E5" w:rsidRPr="00FF2AB5" w:rsidRDefault="00EA6E53" w:rsidP="007C24FC">
      <w:pPr>
        <w:pStyle w:val="Default"/>
        <w:jc w:val="both"/>
        <w:rPr>
          <w:color w:val="auto"/>
          <w:sz w:val="22"/>
          <w:szCs w:val="22"/>
        </w:rPr>
      </w:pPr>
      <w:r w:rsidRPr="00FF2AB5">
        <w:rPr>
          <w:color w:val="auto"/>
          <w:sz w:val="22"/>
          <w:szCs w:val="22"/>
        </w:rPr>
        <w:t>Eligible a</w:t>
      </w:r>
      <w:r w:rsidR="008A3EF2" w:rsidRPr="00FF2AB5">
        <w:rPr>
          <w:color w:val="auto"/>
          <w:sz w:val="22"/>
          <w:szCs w:val="22"/>
        </w:rPr>
        <w:t xml:space="preserve">pplicants </w:t>
      </w:r>
      <w:r w:rsidRPr="00FF2AB5">
        <w:rPr>
          <w:color w:val="auto"/>
          <w:sz w:val="22"/>
          <w:szCs w:val="22"/>
        </w:rPr>
        <w:t>must have demonstrated</w:t>
      </w:r>
      <w:r w:rsidR="001259E5" w:rsidRPr="00FF2AB5">
        <w:rPr>
          <w:color w:val="auto"/>
          <w:sz w:val="22"/>
          <w:szCs w:val="22"/>
        </w:rPr>
        <w:t xml:space="preserve"> </w:t>
      </w:r>
      <w:r w:rsidRPr="00FF2AB5">
        <w:rPr>
          <w:color w:val="auto"/>
          <w:sz w:val="22"/>
          <w:szCs w:val="22"/>
        </w:rPr>
        <w:t>experience effectively delivering</w:t>
      </w:r>
      <w:r w:rsidR="000751CA" w:rsidRPr="00FF2AB5">
        <w:rPr>
          <w:color w:val="auto"/>
          <w:sz w:val="22"/>
          <w:szCs w:val="22"/>
        </w:rPr>
        <w:t xml:space="preserve"> priority</w:t>
      </w:r>
      <w:r w:rsidRPr="00FF2AB5">
        <w:rPr>
          <w:color w:val="auto"/>
          <w:sz w:val="22"/>
          <w:szCs w:val="22"/>
        </w:rPr>
        <w:t xml:space="preserve"> nutrient reduction based practices</w:t>
      </w:r>
      <w:r w:rsidR="00A44F1F" w:rsidRPr="00FF2AB5">
        <w:rPr>
          <w:color w:val="auto"/>
          <w:sz w:val="22"/>
          <w:szCs w:val="22"/>
        </w:rPr>
        <w:t xml:space="preserve"> </w:t>
      </w:r>
      <w:r w:rsidR="001259E5" w:rsidRPr="00FF2AB5">
        <w:rPr>
          <w:color w:val="auto"/>
          <w:sz w:val="22"/>
          <w:szCs w:val="22"/>
        </w:rPr>
        <w:t xml:space="preserve">and </w:t>
      </w:r>
      <w:r w:rsidR="00A44F1F" w:rsidRPr="00FF2AB5">
        <w:rPr>
          <w:color w:val="auto"/>
          <w:sz w:val="22"/>
          <w:szCs w:val="22"/>
        </w:rPr>
        <w:t xml:space="preserve">have </w:t>
      </w:r>
      <w:r w:rsidR="008A3EF2" w:rsidRPr="00FF2AB5">
        <w:rPr>
          <w:color w:val="auto"/>
          <w:sz w:val="22"/>
          <w:szCs w:val="22"/>
        </w:rPr>
        <w:t xml:space="preserve">established strong partnerships that </w:t>
      </w:r>
      <w:r w:rsidRPr="00FF2AB5">
        <w:rPr>
          <w:color w:val="auto"/>
          <w:sz w:val="22"/>
          <w:szCs w:val="22"/>
        </w:rPr>
        <w:t>are</w:t>
      </w:r>
      <w:r w:rsidR="008A3EF2" w:rsidRPr="00FF2AB5">
        <w:rPr>
          <w:color w:val="auto"/>
          <w:sz w:val="22"/>
          <w:szCs w:val="22"/>
        </w:rPr>
        <w:t xml:space="preserve"> contributing significant resources to the project</w:t>
      </w:r>
      <w:r w:rsidR="001259E5" w:rsidRPr="00FF2AB5">
        <w:rPr>
          <w:color w:val="auto"/>
          <w:sz w:val="22"/>
          <w:szCs w:val="22"/>
        </w:rPr>
        <w:t>.</w:t>
      </w:r>
      <w:r w:rsidR="008C649A" w:rsidRPr="00FF2AB5">
        <w:rPr>
          <w:color w:val="auto"/>
          <w:sz w:val="22"/>
          <w:szCs w:val="22"/>
        </w:rPr>
        <w:t xml:space="preserve"> </w:t>
      </w:r>
      <w:r w:rsidR="001D5E20" w:rsidRPr="00FF2AB5">
        <w:rPr>
          <w:color w:val="auto"/>
          <w:sz w:val="22"/>
          <w:szCs w:val="22"/>
        </w:rPr>
        <w:t>Selected</w:t>
      </w:r>
      <w:r w:rsidR="001259E5" w:rsidRPr="00FF2AB5">
        <w:rPr>
          <w:color w:val="auto"/>
          <w:sz w:val="22"/>
          <w:szCs w:val="22"/>
        </w:rPr>
        <w:t xml:space="preserve"> projects </w:t>
      </w:r>
      <w:r w:rsidR="001D5E20" w:rsidRPr="00FF2AB5">
        <w:rPr>
          <w:color w:val="auto"/>
          <w:sz w:val="22"/>
          <w:szCs w:val="22"/>
        </w:rPr>
        <w:t>will utilize</w:t>
      </w:r>
      <w:r w:rsidR="007C24FC" w:rsidRPr="00FF2AB5">
        <w:rPr>
          <w:color w:val="auto"/>
          <w:sz w:val="22"/>
          <w:szCs w:val="22"/>
        </w:rPr>
        <w:t xml:space="preserve"> </w:t>
      </w:r>
      <w:r w:rsidR="001D5E20" w:rsidRPr="00FF2AB5">
        <w:rPr>
          <w:color w:val="auto"/>
          <w:sz w:val="22"/>
          <w:szCs w:val="22"/>
        </w:rPr>
        <w:t xml:space="preserve">monitoring, </w:t>
      </w:r>
      <w:r w:rsidR="007C24FC" w:rsidRPr="00FF2AB5">
        <w:rPr>
          <w:color w:val="auto"/>
          <w:sz w:val="22"/>
          <w:szCs w:val="22"/>
        </w:rPr>
        <w:t xml:space="preserve">assessment and planning tools </w:t>
      </w:r>
      <w:r w:rsidR="00335B39" w:rsidRPr="00FF2AB5">
        <w:rPr>
          <w:color w:val="auto"/>
          <w:sz w:val="22"/>
          <w:szCs w:val="22"/>
        </w:rPr>
        <w:t>that will prioritize and coordinate implementation efforts around</w:t>
      </w:r>
      <w:r w:rsidR="00D0678B" w:rsidRPr="00FF2AB5">
        <w:rPr>
          <w:color w:val="auto"/>
          <w:sz w:val="22"/>
          <w:szCs w:val="22"/>
        </w:rPr>
        <w:t xml:space="preserve"> the</w:t>
      </w:r>
      <w:r w:rsidR="00335B39" w:rsidRPr="00FF2AB5">
        <w:rPr>
          <w:color w:val="auto"/>
          <w:sz w:val="22"/>
          <w:szCs w:val="22"/>
        </w:rPr>
        <w:t xml:space="preserve"> installation</w:t>
      </w:r>
      <w:r w:rsidR="00D0678B" w:rsidRPr="00FF2AB5">
        <w:rPr>
          <w:color w:val="auto"/>
          <w:sz w:val="22"/>
          <w:szCs w:val="22"/>
        </w:rPr>
        <w:t xml:space="preserve"> </w:t>
      </w:r>
      <w:r w:rsidR="001D5E20" w:rsidRPr="00FF2AB5">
        <w:rPr>
          <w:color w:val="auto"/>
          <w:sz w:val="22"/>
          <w:szCs w:val="22"/>
        </w:rPr>
        <w:t xml:space="preserve">of </w:t>
      </w:r>
      <w:r w:rsidR="00D0678B" w:rsidRPr="00FF2AB5">
        <w:rPr>
          <w:color w:val="auto"/>
          <w:sz w:val="22"/>
          <w:szCs w:val="22"/>
        </w:rPr>
        <w:t>conservation practices</w:t>
      </w:r>
      <w:r w:rsidR="001D5E20" w:rsidRPr="00FF2AB5">
        <w:rPr>
          <w:color w:val="auto"/>
          <w:sz w:val="22"/>
          <w:szCs w:val="22"/>
        </w:rPr>
        <w:t xml:space="preserve"> in their respective watershed areas.</w:t>
      </w:r>
      <w:r w:rsidR="001259E5" w:rsidRPr="00FF2AB5">
        <w:rPr>
          <w:color w:val="C00000"/>
          <w:sz w:val="22"/>
          <w:szCs w:val="22"/>
        </w:rPr>
        <w:t xml:space="preserve">  </w:t>
      </w:r>
      <w:r w:rsidR="00D0678B" w:rsidRPr="00FF2AB5">
        <w:rPr>
          <w:color w:val="auto"/>
          <w:sz w:val="22"/>
          <w:szCs w:val="22"/>
        </w:rPr>
        <w:t xml:space="preserve">Reports and </w:t>
      </w:r>
      <w:r w:rsidRPr="00FF2AB5">
        <w:rPr>
          <w:color w:val="auto"/>
          <w:sz w:val="22"/>
          <w:szCs w:val="22"/>
        </w:rPr>
        <w:t>assessments</w:t>
      </w:r>
      <w:r w:rsidR="001259E5" w:rsidRPr="00FF2AB5">
        <w:rPr>
          <w:color w:val="auto"/>
          <w:sz w:val="22"/>
          <w:szCs w:val="22"/>
        </w:rPr>
        <w:t xml:space="preserve"> will be required to document project progress</w:t>
      </w:r>
      <w:r w:rsidR="004E13A7" w:rsidRPr="00FF2AB5">
        <w:rPr>
          <w:color w:val="auto"/>
          <w:sz w:val="22"/>
          <w:szCs w:val="22"/>
        </w:rPr>
        <w:t xml:space="preserve"> and economic value of efforts</w:t>
      </w:r>
      <w:r w:rsidR="001259E5" w:rsidRPr="00FF2AB5">
        <w:rPr>
          <w:color w:val="auto"/>
          <w:sz w:val="22"/>
          <w:szCs w:val="22"/>
        </w:rPr>
        <w:t xml:space="preserve"> </w:t>
      </w:r>
      <w:r w:rsidRPr="00FF2AB5">
        <w:rPr>
          <w:color w:val="auto"/>
          <w:sz w:val="22"/>
          <w:szCs w:val="22"/>
        </w:rPr>
        <w:t xml:space="preserve">in alignment with </w:t>
      </w:r>
      <w:r w:rsidR="00D0678B" w:rsidRPr="00FF2AB5">
        <w:rPr>
          <w:color w:val="auto"/>
          <w:sz w:val="22"/>
          <w:szCs w:val="22"/>
        </w:rPr>
        <w:t xml:space="preserve">work plan </w:t>
      </w:r>
      <w:r w:rsidRPr="00FF2AB5">
        <w:rPr>
          <w:color w:val="auto"/>
          <w:sz w:val="22"/>
          <w:szCs w:val="22"/>
        </w:rPr>
        <w:t>objectives</w:t>
      </w:r>
      <w:r w:rsidR="001259E5" w:rsidRPr="00FF2AB5">
        <w:rPr>
          <w:color w:val="auto"/>
          <w:sz w:val="22"/>
          <w:szCs w:val="22"/>
        </w:rPr>
        <w:t xml:space="preserve">. Successful projects </w:t>
      </w:r>
      <w:r w:rsidRPr="00FF2AB5">
        <w:rPr>
          <w:color w:val="auto"/>
          <w:sz w:val="22"/>
          <w:szCs w:val="22"/>
        </w:rPr>
        <w:t>serve as regional models for scalable expansion into surrounding watersheds</w:t>
      </w:r>
      <w:r w:rsidR="00207845" w:rsidRPr="00FF2AB5">
        <w:rPr>
          <w:color w:val="auto"/>
          <w:sz w:val="22"/>
          <w:szCs w:val="22"/>
        </w:rPr>
        <w:t>.</w:t>
      </w:r>
      <w:r w:rsidR="001259E5" w:rsidRPr="00FF2AB5">
        <w:rPr>
          <w:color w:val="auto"/>
          <w:sz w:val="22"/>
          <w:szCs w:val="22"/>
        </w:rPr>
        <w:t xml:space="preserve"> </w:t>
      </w:r>
    </w:p>
    <w:p w14:paraId="1872BF74" w14:textId="77777777" w:rsidR="003F7E49" w:rsidRPr="00FF2AB5" w:rsidRDefault="003F7E49" w:rsidP="001259E5">
      <w:pPr>
        <w:pStyle w:val="Default"/>
        <w:jc w:val="both"/>
        <w:rPr>
          <w:b/>
          <w:color w:val="C00000"/>
          <w:sz w:val="22"/>
          <w:szCs w:val="22"/>
        </w:rPr>
      </w:pPr>
    </w:p>
    <w:p w14:paraId="0527745A" w14:textId="43AE6AC4" w:rsidR="007763FD" w:rsidRPr="00FF2AB5" w:rsidRDefault="007763FD" w:rsidP="003F7E49">
      <w:pPr>
        <w:pStyle w:val="Default"/>
        <w:jc w:val="both"/>
        <w:rPr>
          <w:b/>
          <w:i/>
          <w:caps/>
          <w:color w:val="auto"/>
          <w:sz w:val="22"/>
          <w:szCs w:val="22"/>
          <w:u w:val="single"/>
        </w:rPr>
      </w:pPr>
      <w:r w:rsidRPr="00FF2AB5">
        <w:rPr>
          <w:b/>
          <w:i/>
          <w:caps/>
          <w:color w:val="auto"/>
          <w:sz w:val="22"/>
          <w:szCs w:val="22"/>
          <w:u w:val="single"/>
        </w:rPr>
        <w:t xml:space="preserve">Project </w:t>
      </w:r>
      <w:r w:rsidR="00007DD0" w:rsidRPr="00FF2AB5">
        <w:rPr>
          <w:b/>
          <w:i/>
          <w:caps/>
          <w:color w:val="auto"/>
          <w:sz w:val="22"/>
          <w:szCs w:val="22"/>
          <w:u w:val="single"/>
        </w:rPr>
        <w:t>SummarY</w:t>
      </w:r>
    </w:p>
    <w:p w14:paraId="1542C83C" w14:textId="2593A908" w:rsidR="00FE5707" w:rsidRPr="00FF2AB5" w:rsidRDefault="00FE5707" w:rsidP="003F7E49">
      <w:pPr>
        <w:pStyle w:val="Default"/>
        <w:jc w:val="both"/>
        <w:rPr>
          <w:caps/>
          <w:color w:val="auto"/>
          <w:sz w:val="22"/>
          <w:szCs w:val="22"/>
        </w:rPr>
      </w:pPr>
    </w:p>
    <w:p w14:paraId="6412850A" w14:textId="7BBCEEF4" w:rsidR="00FE5707" w:rsidRPr="00FF2AB5" w:rsidRDefault="00FE5707" w:rsidP="00FE5707">
      <w:pPr>
        <w:pStyle w:val="Default"/>
        <w:jc w:val="both"/>
        <w:rPr>
          <w:color w:val="auto"/>
          <w:sz w:val="22"/>
          <w:szCs w:val="22"/>
        </w:rPr>
      </w:pPr>
      <w:r w:rsidRPr="00FF2AB5">
        <w:rPr>
          <w:color w:val="auto"/>
          <w:sz w:val="22"/>
          <w:szCs w:val="22"/>
        </w:rPr>
        <w:t xml:space="preserve">Projects will be evaluated on their demonstrated </w:t>
      </w:r>
      <w:r w:rsidR="009C1A4A" w:rsidRPr="00FF2AB5">
        <w:rPr>
          <w:color w:val="auto"/>
          <w:sz w:val="22"/>
          <w:szCs w:val="22"/>
        </w:rPr>
        <w:t xml:space="preserve">experience </w:t>
      </w:r>
      <w:r w:rsidR="00D0678B" w:rsidRPr="00FF2AB5">
        <w:rPr>
          <w:color w:val="auto"/>
          <w:sz w:val="22"/>
          <w:szCs w:val="22"/>
        </w:rPr>
        <w:t xml:space="preserve">and proposed approach </w:t>
      </w:r>
      <w:r w:rsidRPr="00FF2AB5">
        <w:rPr>
          <w:color w:val="auto"/>
          <w:sz w:val="22"/>
          <w:szCs w:val="22"/>
        </w:rPr>
        <w:t>to perform the following objectives:</w:t>
      </w:r>
    </w:p>
    <w:p w14:paraId="3C19A694" w14:textId="77777777" w:rsidR="00FE5707" w:rsidRPr="00FF2AB5" w:rsidRDefault="00FE5707" w:rsidP="00FE5707">
      <w:pPr>
        <w:pStyle w:val="Default"/>
        <w:jc w:val="both"/>
        <w:rPr>
          <w:color w:val="auto"/>
          <w:sz w:val="22"/>
          <w:szCs w:val="22"/>
        </w:rPr>
      </w:pPr>
    </w:p>
    <w:p w14:paraId="48FCBD52" w14:textId="2631176C" w:rsidR="00596F21" w:rsidRPr="00FF2AB5" w:rsidRDefault="001A179E" w:rsidP="004D1C74">
      <w:pPr>
        <w:pStyle w:val="Default"/>
        <w:numPr>
          <w:ilvl w:val="0"/>
          <w:numId w:val="26"/>
        </w:numPr>
        <w:ind w:left="450" w:hanging="270"/>
        <w:jc w:val="both"/>
        <w:rPr>
          <w:color w:val="auto"/>
          <w:sz w:val="22"/>
          <w:szCs w:val="22"/>
        </w:rPr>
      </w:pPr>
      <w:r w:rsidRPr="00FF2AB5">
        <w:rPr>
          <w:color w:val="auto"/>
          <w:sz w:val="22"/>
          <w:szCs w:val="22"/>
        </w:rPr>
        <w:t>Ability</w:t>
      </w:r>
      <w:r w:rsidR="009C1A4A" w:rsidRPr="00FF2AB5">
        <w:rPr>
          <w:color w:val="auto"/>
          <w:sz w:val="22"/>
          <w:szCs w:val="22"/>
        </w:rPr>
        <w:t xml:space="preserve"> to </w:t>
      </w:r>
      <w:r w:rsidR="00D0678B" w:rsidRPr="00FF2AB5">
        <w:rPr>
          <w:color w:val="auto"/>
          <w:sz w:val="22"/>
          <w:szCs w:val="22"/>
        </w:rPr>
        <w:t xml:space="preserve">increase and </w:t>
      </w:r>
      <w:r w:rsidR="009C1A4A" w:rsidRPr="00FF2AB5">
        <w:rPr>
          <w:color w:val="auto"/>
          <w:sz w:val="22"/>
          <w:szCs w:val="22"/>
        </w:rPr>
        <w:t xml:space="preserve">expand implementation of </w:t>
      </w:r>
      <w:r w:rsidR="00596F21" w:rsidRPr="00FF2AB5">
        <w:rPr>
          <w:color w:val="auto"/>
          <w:sz w:val="22"/>
          <w:szCs w:val="22"/>
        </w:rPr>
        <w:t xml:space="preserve">NRS </w:t>
      </w:r>
      <w:r w:rsidR="009C1A4A" w:rsidRPr="00FF2AB5">
        <w:rPr>
          <w:color w:val="auto"/>
          <w:sz w:val="22"/>
          <w:szCs w:val="22"/>
        </w:rPr>
        <w:t>practices</w:t>
      </w:r>
      <w:r w:rsidRPr="00FF2AB5">
        <w:rPr>
          <w:color w:val="auto"/>
          <w:sz w:val="22"/>
          <w:szCs w:val="22"/>
        </w:rPr>
        <w:t xml:space="preserve"> utilizing cost share from a diverse funding resources and partnerships</w:t>
      </w:r>
      <w:r w:rsidR="009C1A4A" w:rsidRPr="00FF2AB5">
        <w:rPr>
          <w:color w:val="auto"/>
          <w:sz w:val="22"/>
          <w:szCs w:val="22"/>
        </w:rPr>
        <w:t>.</w:t>
      </w:r>
    </w:p>
    <w:p w14:paraId="0E3A825E" w14:textId="5F4DB4CE" w:rsidR="002F247D" w:rsidRPr="00FF2AB5" w:rsidRDefault="001A179E" w:rsidP="004D1C74">
      <w:pPr>
        <w:pStyle w:val="Default"/>
        <w:numPr>
          <w:ilvl w:val="0"/>
          <w:numId w:val="26"/>
        </w:numPr>
        <w:ind w:left="450" w:hanging="270"/>
        <w:jc w:val="both"/>
        <w:rPr>
          <w:color w:val="auto"/>
          <w:sz w:val="22"/>
          <w:szCs w:val="22"/>
        </w:rPr>
      </w:pPr>
      <w:r w:rsidRPr="00FF2AB5">
        <w:rPr>
          <w:color w:val="auto"/>
          <w:sz w:val="22"/>
          <w:szCs w:val="22"/>
        </w:rPr>
        <w:t>Ability to t</w:t>
      </w:r>
      <w:r w:rsidR="009C1A4A" w:rsidRPr="00FF2AB5">
        <w:rPr>
          <w:color w:val="auto"/>
          <w:sz w:val="22"/>
          <w:szCs w:val="22"/>
        </w:rPr>
        <w:t xml:space="preserve">arget conservation implementation </w:t>
      </w:r>
      <w:r w:rsidR="002F247D" w:rsidRPr="00FF2AB5">
        <w:rPr>
          <w:color w:val="auto"/>
          <w:sz w:val="22"/>
          <w:szCs w:val="22"/>
        </w:rPr>
        <w:t xml:space="preserve">to locations and/or </w:t>
      </w:r>
      <w:r w:rsidR="004F50BA" w:rsidRPr="00FF2AB5">
        <w:rPr>
          <w:color w:val="auto"/>
          <w:sz w:val="22"/>
          <w:szCs w:val="22"/>
        </w:rPr>
        <w:t xml:space="preserve">specific cropping </w:t>
      </w:r>
      <w:r w:rsidR="002F247D" w:rsidRPr="00FF2AB5">
        <w:rPr>
          <w:color w:val="auto"/>
          <w:sz w:val="22"/>
          <w:szCs w:val="22"/>
        </w:rPr>
        <w:t xml:space="preserve">systems </w:t>
      </w:r>
      <w:r w:rsidR="00596F21" w:rsidRPr="00FF2AB5">
        <w:rPr>
          <w:color w:val="auto"/>
          <w:sz w:val="22"/>
          <w:szCs w:val="22"/>
        </w:rPr>
        <w:t>based on demonstrated experience and</w:t>
      </w:r>
      <w:r w:rsidR="002F247D" w:rsidRPr="00FF2AB5">
        <w:rPr>
          <w:color w:val="auto"/>
          <w:sz w:val="22"/>
          <w:szCs w:val="22"/>
        </w:rPr>
        <w:t xml:space="preserve"> </w:t>
      </w:r>
      <w:r w:rsidR="001D5E20" w:rsidRPr="00FF2AB5">
        <w:rPr>
          <w:color w:val="auto"/>
          <w:sz w:val="22"/>
          <w:szCs w:val="22"/>
        </w:rPr>
        <w:t>evaluated</w:t>
      </w:r>
      <w:r w:rsidR="002F247D" w:rsidRPr="00FF2AB5">
        <w:rPr>
          <w:color w:val="auto"/>
          <w:sz w:val="22"/>
          <w:szCs w:val="22"/>
        </w:rPr>
        <w:t xml:space="preserve"> need for integration of these practices.</w:t>
      </w:r>
    </w:p>
    <w:p w14:paraId="6677713A" w14:textId="5617E4FD" w:rsidR="009C1A4A" w:rsidRPr="00FF2AB5" w:rsidRDefault="00880493" w:rsidP="004D1C74">
      <w:pPr>
        <w:pStyle w:val="Default"/>
        <w:numPr>
          <w:ilvl w:val="0"/>
          <w:numId w:val="26"/>
        </w:numPr>
        <w:ind w:left="450" w:hanging="270"/>
        <w:jc w:val="both"/>
        <w:rPr>
          <w:color w:val="auto"/>
          <w:sz w:val="22"/>
          <w:szCs w:val="22"/>
        </w:rPr>
      </w:pPr>
      <w:r w:rsidRPr="00FF2AB5">
        <w:rPr>
          <w:color w:val="auto"/>
          <w:sz w:val="22"/>
          <w:szCs w:val="22"/>
        </w:rPr>
        <w:t>Established local support, par</w:t>
      </w:r>
      <w:r w:rsidR="003C16BF" w:rsidRPr="00FF2AB5">
        <w:rPr>
          <w:color w:val="auto"/>
          <w:sz w:val="22"/>
          <w:szCs w:val="22"/>
        </w:rPr>
        <w:t>tnerships and willing landowners/farmer</w:t>
      </w:r>
      <w:r w:rsidRPr="00FF2AB5">
        <w:rPr>
          <w:color w:val="auto"/>
          <w:sz w:val="22"/>
          <w:szCs w:val="22"/>
        </w:rPr>
        <w:t>s to adopt and expand use of NRS priority practices</w:t>
      </w:r>
      <w:r w:rsidR="00596F21" w:rsidRPr="00FF2AB5">
        <w:rPr>
          <w:color w:val="auto"/>
          <w:sz w:val="22"/>
          <w:szCs w:val="22"/>
        </w:rPr>
        <w:t>.</w:t>
      </w:r>
      <w:r w:rsidR="009C1A4A" w:rsidRPr="00FF2AB5">
        <w:rPr>
          <w:color w:val="auto"/>
          <w:sz w:val="22"/>
          <w:szCs w:val="22"/>
        </w:rPr>
        <w:t xml:space="preserve"> </w:t>
      </w:r>
    </w:p>
    <w:p w14:paraId="6CA4AD16" w14:textId="43CDEDF1" w:rsidR="007763FD" w:rsidRPr="00FF2AB5" w:rsidRDefault="00F61355" w:rsidP="004D1C74">
      <w:pPr>
        <w:pStyle w:val="Default"/>
        <w:numPr>
          <w:ilvl w:val="0"/>
          <w:numId w:val="26"/>
        </w:numPr>
        <w:ind w:left="450" w:hanging="270"/>
        <w:jc w:val="both"/>
        <w:rPr>
          <w:color w:val="auto"/>
          <w:sz w:val="22"/>
          <w:szCs w:val="22"/>
        </w:rPr>
      </w:pPr>
      <w:r w:rsidRPr="00FF2AB5">
        <w:rPr>
          <w:color w:val="auto"/>
          <w:sz w:val="22"/>
          <w:szCs w:val="22"/>
        </w:rPr>
        <w:t>Ability to l</w:t>
      </w:r>
      <w:r w:rsidR="007763FD" w:rsidRPr="00FF2AB5">
        <w:rPr>
          <w:color w:val="auto"/>
          <w:sz w:val="22"/>
          <w:szCs w:val="22"/>
        </w:rPr>
        <w:t xml:space="preserve">everage additional resources from </w:t>
      </w:r>
      <w:r w:rsidR="00596F21" w:rsidRPr="00FF2AB5">
        <w:rPr>
          <w:color w:val="auto"/>
          <w:sz w:val="22"/>
          <w:szCs w:val="22"/>
        </w:rPr>
        <w:t xml:space="preserve">stakeholders and other </w:t>
      </w:r>
      <w:r w:rsidR="007763FD" w:rsidRPr="00FF2AB5">
        <w:rPr>
          <w:color w:val="auto"/>
          <w:sz w:val="22"/>
          <w:szCs w:val="22"/>
        </w:rPr>
        <w:t xml:space="preserve">partner(s) agencies to expand </w:t>
      </w:r>
      <w:r w:rsidR="00D0678B" w:rsidRPr="00FF2AB5">
        <w:rPr>
          <w:color w:val="auto"/>
          <w:sz w:val="22"/>
          <w:szCs w:val="22"/>
        </w:rPr>
        <w:t>scale</w:t>
      </w:r>
      <w:r w:rsidR="007763FD" w:rsidRPr="00FF2AB5">
        <w:rPr>
          <w:color w:val="auto"/>
          <w:sz w:val="22"/>
          <w:szCs w:val="22"/>
        </w:rPr>
        <w:t xml:space="preserve"> and impact of the project</w:t>
      </w:r>
      <w:r w:rsidR="00880493" w:rsidRPr="00FF2AB5">
        <w:rPr>
          <w:color w:val="auto"/>
          <w:sz w:val="22"/>
          <w:szCs w:val="22"/>
        </w:rPr>
        <w:t xml:space="preserve"> on a regional basis</w:t>
      </w:r>
      <w:r w:rsidR="00D0678B" w:rsidRPr="00FF2AB5">
        <w:rPr>
          <w:color w:val="auto"/>
          <w:sz w:val="22"/>
          <w:szCs w:val="22"/>
        </w:rPr>
        <w:t xml:space="preserve"> and beyond the current project area</w:t>
      </w:r>
      <w:r w:rsidR="007763FD" w:rsidRPr="00FF2AB5">
        <w:rPr>
          <w:color w:val="auto"/>
          <w:sz w:val="22"/>
          <w:szCs w:val="22"/>
        </w:rPr>
        <w:t>.</w:t>
      </w:r>
    </w:p>
    <w:p w14:paraId="7CFFF802" w14:textId="5B3A7ACF" w:rsidR="00596F21" w:rsidRPr="00FF2AB5" w:rsidRDefault="00D0678B" w:rsidP="004D1C74">
      <w:pPr>
        <w:pStyle w:val="Default"/>
        <w:numPr>
          <w:ilvl w:val="0"/>
          <w:numId w:val="26"/>
        </w:numPr>
        <w:ind w:left="450" w:hanging="270"/>
        <w:jc w:val="both"/>
        <w:rPr>
          <w:color w:val="auto"/>
          <w:sz w:val="22"/>
          <w:szCs w:val="22"/>
        </w:rPr>
      </w:pPr>
      <w:r w:rsidRPr="00FF2AB5">
        <w:rPr>
          <w:color w:val="auto"/>
          <w:sz w:val="22"/>
          <w:szCs w:val="22"/>
        </w:rPr>
        <w:t>Plan to</w:t>
      </w:r>
      <w:r w:rsidR="001D5E20" w:rsidRPr="00FF2AB5">
        <w:rPr>
          <w:color w:val="auto"/>
          <w:sz w:val="22"/>
          <w:szCs w:val="22"/>
        </w:rPr>
        <w:t xml:space="preserve"> monitor,</w:t>
      </w:r>
      <w:r w:rsidRPr="00FF2AB5">
        <w:rPr>
          <w:color w:val="auto"/>
          <w:sz w:val="22"/>
          <w:szCs w:val="22"/>
        </w:rPr>
        <w:t xml:space="preserve"> a</w:t>
      </w:r>
      <w:r w:rsidR="00596F21" w:rsidRPr="00FF2AB5">
        <w:rPr>
          <w:color w:val="auto"/>
          <w:sz w:val="22"/>
          <w:szCs w:val="22"/>
        </w:rPr>
        <w:t xml:space="preserve">ssess and evaluate project impacts in alignment with water quality and socioeconomic goals. </w:t>
      </w:r>
    </w:p>
    <w:p w14:paraId="11EEB10E" w14:textId="0694F3E5" w:rsidR="00880493" w:rsidRPr="00FF2AB5" w:rsidRDefault="00880493" w:rsidP="004D1C74">
      <w:pPr>
        <w:pStyle w:val="Default"/>
        <w:numPr>
          <w:ilvl w:val="0"/>
          <w:numId w:val="26"/>
        </w:numPr>
        <w:ind w:left="450" w:hanging="270"/>
        <w:jc w:val="both"/>
        <w:rPr>
          <w:color w:val="auto"/>
          <w:sz w:val="22"/>
          <w:szCs w:val="22"/>
        </w:rPr>
      </w:pPr>
      <w:r w:rsidRPr="00FF2AB5">
        <w:rPr>
          <w:color w:val="auto"/>
          <w:sz w:val="22"/>
          <w:szCs w:val="22"/>
        </w:rPr>
        <w:t>Projects that focus on infrastructure-based and th</w:t>
      </w:r>
      <w:r w:rsidR="001D5E20" w:rsidRPr="00FF2AB5">
        <w:rPr>
          <w:color w:val="auto"/>
          <w:sz w:val="22"/>
          <w:szCs w:val="22"/>
        </w:rPr>
        <w:t>at have a larger impact on nutrient</w:t>
      </w:r>
      <w:r w:rsidRPr="00FF2AB5">
        <w:rPr>
          <w:color w:val="auto"/>
          <w:sz w:val="22"/>
          <w:szCs w:val="22"/>
        </w:rPr>
        <w:t xml:space="preserve"> reductions will receive priority consideration for funding (i.e. wetlands, bioreactors, grade stabilization structures, saturated buffers, etc.).</w:t>
      </w:r>
    </w:p>
    <w:p w14:paraId="0491183C" w14:textId="77777777" w:rsidR="007763FD" w:rsidRPr="00FF2AB5" w:rsidRDefault="007763FD" w:rsidP="003F7E49">
      <w:pPr>
        <w:pStyle w:val="Default"/>
        <w:jc w:val="both"/>
        <w:rPr>
          <w:color w:val="C00000"/>
          <w:sz w:val="22"/>
          <w:szCs w:val="22"/>
        </w:rPr>
      </w:pPr>
    </w:p>
    <w:p w14:paraId="4D5B775C" w14:textId="45CA0B97" w:rsidR="003F7E49" w:rsidRPr="00FF2AB5" w:rsidRDefault="003F7E49" w:rsidP="003F7E49">
      <w:pPr>
        <w:pStyle w:val="Default"/>
        <w:jc w:val="both"/>
        <w:rPr>
          <w:b/>
          <w:i/>
          <w:caps/>
          <w:color w:val="auto"/>
          <w:sz w:val="22"/>
          <w:szCs w:val="22"/>
          <w:u w:val="single"/>
        </w:rPr>
      </w:pPr>
      <w:r w:rsidRPr="00FF2AB5">
        <w:rPr>
          <w:b/>
          <w:i/>
          <w:caps/>
          <w:color w:val="auto"/>
          <w:sz w:val="22"/>
          <w:szCs w:val="22"/>
          <w:u w:val="single"/>
        </w:rPr>
        <w:t>Priority Watershed Areas</w:t>
      </w:r>
    </w:p>
    <w:p w14:paraId="732B6E74" w14:textId="77777777" w:rsidR="00121C2C" w:rsidRPr="00FF2AB5" w:rsidRDefault="00121C2C" w:rsidP="003F7E49">
      <w:pPr>
        <w:pStyle w:val="Default"/>
        <w:jc w:val="both"/>
        <w:rPr>
          <w:b/>
          <w:i/>
          <w:caps/>
          <w:color w:val="auto"/>
          <w:sz w:val="22"/>
          <w:szCs w:val="22"/>
          <w:u w:val="single"/>
        </w:rPr>
      </w:pPr>
    </w:p>
    <w:p w14:paraId="48FEDBCA" w14:textId="67443D76" w:rsidR="003F7E49" w:rsidRPr="00FF2AB5" w:rsidRDefault="003C2D08" w:rsidP="0023525C">
      <w:pPr>
        <w:pStyle w:val="Default"/>
        <w:jc w:val="both"/>
        <w:rPr>
          <w:color w:val="auto"/>
          <w:sz w:val="22"/>
          <w:szCs w:val="22"/>
        </w:rPr>
      </w:pPr>
      <w:r w:rsidRPr="00FF2AB5">
        <w:rPr>
          <w:color w:val="auto"/>
          <w:sz w:val="22"/>
          <w:szCs w:val="22"/>
        </w:rPr>
        <w:t xml:space="preserve">Existing </w:t>
      </w:r>
      <w:r w:rsidR="000751CA" w:rsidRPr="00FF2AB5">
        <w:rPr>
          <w:color w:val="auto"/>
          <w:sz w:val="22"/>
          <w:szCs w:val="22"/>
        </w:rPr>
        <w:t xml:space="preserve">watershed </w:t>
      </w:r>
      <w:r w:rsidRPr="00FF2AB5">
        <w:rPr>
          <w:color w:val="auto"/>
          <w:sz w:val="22"/>
          <w:szCs w:val="22"/>
        </w:rPr>
        <w:t>demonstration</w:t>
      </w:r>
      <w:r w:rsidR="00425767" w:rsidRPr="00FF2AB5">
        <w:rPr>
          <w:color w:val="auto"/>
          <w:sz w:val="22"/>
          <w:szCs w:val="22"/>
        </w:rPr>
        <w:t xml:space="preserve"> p</w:t>
      </w:r>
      <w:r w:rsidR="003F7E49" w:rsidRPr="00FF2AB5">
        <w:rPr>
          <w:color w:val="auto"/>
          <w:sz w:val="22"/>
          <w:szCs w:val="22"/>
        </w:rPr>
        <w:t>rojects located within priority HUC8 watersheds that have been identified by the Water Resources Coordinating Council (WRCC)</w:t>
      </w:r>
      <w:r w:rsidR="00EA586A" w:rsidRPr="00FF2AB5">
        <w:rPr>
          <w:color w:val="auto"/>
          <w:sz w:val="22"/>
          <w:szCs w:val="22"/>
        </w:rPr>
        <w:t xml:space="preserve"> </w:t>
      </w:r>
      <w:r w:rsidR="00A44F1F" w:rsidRPr="00FF2AB5">
        <w:rPr>
          <w:color w:val="auto"/>
          <w:sz w:val="22"/>
          <w:szCs w:val="22"/>
        </w:rPr>
        <w:t>will receive priority consideration.</w:t>
      </w:r>
      <w:r w:rsidR="003F7E49" w:rsidRPr="00FF2AB5">
        <w:rPr>
          <w:color w:val="auto"/>
          <w:sz w:val="22"/>
          <w:szCs w:val="22"/>
        </w:rPr>
        <w:t xml:space="preserve"> </w:t>
      </w:r>
      <w:r w:rsidR="00E12D8D" w:rsidRPr="00FF2AB5">
        <w:rPr>
          <w:color w:val="auto"/>
          <w:sz w:val="22"/>
          <w:szCs w:val="22"/>
        </w:rPr>
        <w:t xml:space="preserve"> </w:t>
      </w:r>
      <w:r w:rsidR="00686786" w:rsidRPr="00FF2AB5">
        <w:rPr>
          <w:color w:val="auto"/>
          <w:sz w:val="22"/>
          <w:szCs w:val="22"/>
        </w:rPr>
        <w:t xml:space="preserve">Projects should evaluate the current project area and opportunity for geographic expansion as part of the application development. </w:t>
      </w:r>
      <w:r w:rsidR="003F7E49" w:rsidRPr="00FF2AB5">
        <w:rPr>
          <w:color w:val="auto"/>
          <w:sz w:val="22"/>
          <w:szCs w:val="22"/>
        </w:rPr>
        <w:t>The priority HUC8 watersheds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616"/>
        <w:gridCol w:w="2616"/>
      </w:tblGrid>
      <w:tr w:rsidR="000000F4" w:rsidRPr="00FF2AB5" w14:paraId="1AF8F539" w14:textId="77777777" w:rsidTr="00652329">
        <w:trPr>
          <w:trHeight w:val="269"/>
          <w:jc w:val="center"/>
        </w:trPr>
        <w:tc>
          <w:tcPr>
            <w:tcW w:w="2616" w:type="dxa"/>
          </w:tcPr>
          <w:p w14:paraId="7442A647" w14:textId="77777777" w:rsidR="003F7E49" w:rsidRPr="00FF2AB5" w:rsidRDefault="003F7E49" w:rsidP="00FE5707">
            <w:pPr>
              <w:pStyle w:val="Default"/>
              <w:numPr>
                <w:ilvl w:val="0"/>
                <w:numId w:val="30"/>
              </w:numPr>
              <w:rPr>
                <w:color w:val="auto"/>
                <w:sz w:val="22"/>
                <w:szCs w:val="22"/>
              </w:rPr>
            </w:pPr>
            <w:r w:rsidRPr="00FF2AB5">
              <w:rPr>
                <w:color w:val="auto"/>
                <w:sz w:val="22"/>
                <w:szCs w:val="22"/>
              </w:rPr>
              <w:t>Floyd</w:t>
            </w:r>
          </w:p>
        </w:tc>
        <w:tc>
          <w:tcPr>
            <w:tcW w:w="2616" w:type="dxa"/>
          </w:tcPr>
          <w:p w14:paraId="3BF1E017" w14:textId="77777777" w:rsidR="003F7E49" w:rsidRPr="00FF2AB5" w:rsidRDefault="003F7E49" w:rsidP="00FE5707">
            <w:pPr>
              <w:pStyle w:val="Default"/>
              <w:numPr>
                <w:ilvl w:val="0"/>
                <w:numId w:val="30"/>
              </w:numPr>
              <w:rPr>
                <w:color w:val="auto"/>
                <w:sz w:val="22"/>
                <w:szCs w:val="22"/>
              </w:rPr>
            </w:pPr>
            <w:r w:rsidRPr="00FF2AB5">
              <w:rPr>
                <w:color w:val="auto"/>
                <w:sz w:val="22"/>
                <w:szCs w:val="22"/>
              </w:rPr>
              <w:t>East Nishnabotna</w:t>
            </w:r>
          </w:p>
        </w:tc>
        <w:tc>
          <w:tcPr>
            <w:tcW w:w="2616" w:type="dxa"/>
          </w:tcPr>
          <w:p w14:paraId="492E9438" w14:textId="77777777" w:rsidR="003F7E49" w:rsidRPr="00FF2AB5" w:rsidRDefault="003F7E49" w:rsidP="00FE5707">
            <w:pPr>
              <w:pStyle w:val="Default"/>
              <w:numPr>
                <w:ilvl w:val="0"/>
                <w:numId w:val="30"/>
              </w:numPr>
              <w:rPr>
                <w:color w:val="auto"/>
                <w:sz w:val="22"/>
                <w:szCs w:val="22"/>
              </w:rPr>
            </w:pPr>
            <w:r w:rsidRPr="00FF2AB5">
              <w:rPr>
                <w:color w:val="auto"/>
                <w:sz w:val="22"/>
                <w:szCs w:val="22"/>
              </w:rPr>
              <w:t>West Nishnabotna</w:t>
            </w:r>
          </w:p>
        </w:tc>
      </w:tr>
      <w:tr w:rsidR="000000F4" w:rsidRPr="00FF2AB5" w14:paraId="202E753C" w14:textId="77777777" w:rsidTr="00652329">
        <w:trPr>
          <w:trHeight w:val="269"/>
          <w:jc w:val="center"/>
        </w:trPr>
        <w:tc>
          <w:tcPr>
            <w:tcW w:w="2616" w:type="dxa"/>
          </w:tcPr>
          <w:p w14:paraId="5BE44D1E" w14:textId="77777777" w:rsidR="003F7E49" w:rsidRPr="00FF2AB5" w:rsidRDefault="003F7E49" w:rsidP="00FE5707">
            <w:pPr>
              <w:pStyle w:val="Default"/>
              <w:numPr>
                <w:ilvl w:val="0"/>
                <w:numId w:val="30"/>
              </w:numPr>
              <w:rPr>
                <w:color w:val="auto"/>
                <w:sz w:val="22"/>
                <w:szCs w:val="22"/>
              </w:rPr>
            </w:pPr>
            <w:r w:rsidRPr="00FF2AB5">
              <w:rPr>
                <w:color w:val="auto"/>
                <w:sz w:val="22"/>
                <w:szCs w:val="22"/>
              </w:rPr>
              <w:t>North Raccoon</w:t>
            </w:r>
          </w:p>
        </w:tc>
        <w:tc>
          <w:tcPr>
            <w:tcW w:w="2616" w:type="dxa"/>
          </w:tcPr>
          <w:p w14:paraId="606F67B1" w14:textId="77777777" w:rsidR="003F7E49" w:rsidRPr="00FF2AB5" w:rsidRDefault="003F7E49" w:rsidP="00FE5707">
            <w:pPr>
              <w:pStyle w:val="Default"/>
              <w:numPr>
                <w:ilvl w:val="0"/>
                <w:numId w:val="30"/>
              </w:numPr>
              <w:rPr>
                <w:color w:val="auto"/>
                <w:sz w:val="22"/>
                <w:szCs w:val="22"/>
              </w:rPr>
            </w:pPr>
            <w:r w:rsidRPr="00FF2AB5">
              <w:rPr>
                <w:color w:val="auto"/>
                <w:sz w:val="22"/>
                <w:szCs w:val="22"/>
              </w:rPr>
              <w:t>Boone</w:t>
            </w:r>
          </w:p>
        </w:tc>
        <w:tc>
          <w:tcPr>
            <w:tcW w:w="2616" w:type="dxa"/>
          </w:tcPr>
          <w:p w14:paraId="2CE9CB71" w14:textId="77777777" w:rsidR="003F7E49" w:rsidRPr="00FF2AB5" w:rsidRDefault="003F7E49" w:rsidP="00FE5707">
            <w:pPr>
              <w:pStyle w:val="Default"/>
              <w:numPr>
                <w:ilvl w:val="0"/>
                <w:numId w:val="30"/>
              </w:numPr>
              <w:rPr>
                <w:color w:val="auto"/>
                <w:sz w:val="22"/>
                <w:szCs w:val="22"/>
              </w:rPr>
            </w:pPr>
            <w:r w:rsidRPr="00FF2AB5">
              <w:rPr>
                <w:color w:val="auto"/>
                <w:sz w:val="22"/>
                <w:szCs w:val="22"/>
              </w:rPr>
              <w:t>Middle Cedar</w:t>
            </w:r>
          </w:p>
        </w:tc>
      </w:tr>
      <w:tr w:rsidR="003F7E49" w:rsidRPr="00FF2AB5" w14:paraId="7B0C80F5" w14:textId="77777777" w:rsidTr="00652329">
        <w:trPr>
          <w:trHeight w:val="269"/>
          <w:jc w:val="center"/>
        </w:trPr>
        <w:tc>
          <w:tcPr>
            <w:tcW w:w="2616" w:type="dxa"/>
          </w:tcPr>
          <w:p w14:paraId="315447B4" w14:textId="77777777" w:rsidR="003F7E49" w:rsidRPr="00FF2AB5" w:rsidRDefault="003F7E49" w:rsidP="00FE5707">
            <w:pPr>
              <w:pStyle w:val="Default"/>
              <w:numPr>
                <w:ilvl w:val="0"/>
                <w:numId w:val="30"/>
              </w:numPr>
              <w:rPr>
                <w:color w:val="auto"/>
                <w:sz w:val="22"/>
                <w:szCs w:val="22"/>
              </w:rPr>
            </w:pPr>
            <w:r w:rsidRPr="00FF2AB5">
              <w:rPr>
                <w:color w:val="auto"/>
                <w:sz w:val="22"/>
                <w:szCs w:val="22"/>
              </w:rPr>
              <w:t>Skunk</w:t>
            </w:r>
          </w:p>
        </w:tc>
        <w:tc>
          <w:tcPr>
            <w:tcW w:w="2616" w:type="dxa"/>
          </w:tcPr>
          <w:p w14:paraId="094F941E" w14:textId="77777777" w:rsidR="003F7E49" w:rsidRPr="00FF2AB5" w:rsidRDefault="003F7E49" w:rsidP="00FE5707">
            <w:pPr>
              <w:pStyle w:val="Default"/>
              <w:numPr>
                <w:ilvl w:val="0"/>
                <w:numId w:val="30"/>
              </w:numPr>
              <w:rPr>
                <w:color w:val="auto"/>
                <w:sz w:val="22"/>
                <w:szCs w:val="22"/>
              </w:rPr>
            </w:pPr>
            <w:r w:rsidRPr="00FF2AB5">
              <w:rPr>
                <w:color w:val="auto"/>
                <w:sz w:val="22"/>
                <w:szCs w:val="22"/>
              </w:rPr>
              <w:t>South Skunk</w:t>
            </w:r>
          </w:p>
        </w:tc>
        <w:tc>
          <w:tcPr>
            <w:tcW w:w="2616" w:type="dxa"/>
          </w:tcPr>
          <w:p w14:paraId="4CF20090" w14:textId="4243E264" w:rsidR="00137D46" w:rsidRPr="00FF2AB5" w:rsidRDefault="001C251B" w:rsidP="00FE5707">
            <w:pPr>
              <w:pStyle w:val="Default"/>
              <w:numPr>
                <w:ilvl w:val="0"/>
                <w:numId w:val="30"/>
              </w:numPr>
              <w:rPr>
                <w:color w:val="auto"/>
                <w:sz w:val="22"/>
                <w:szCs w:val="22"/>
              </w:rPr>
            </w:pPr>
            <w:r w:rsidRPr="00FF2AB5">
              <w:rPr>
                <w:color w:val="auto"/>
                <w:sz w:val="22"/>
                <w:szCs w:val="22"/>
              </w:rPr>
              <w:t>Turkey</w:t>
            </w:r>
          </w:p>
        </w:tc>
      </w:tr>
    </w:tbl>
    <w:p w14:paraId="51382AA0" w14:textId="77777777" w:rsidR="00150694" w:rsidRPr="00FF2AB5" w:rsidRDefault="00150694" w:rsidP="00150694">
      <w:pPr>
        <w:tabs>
          <w:tab w:val="left" w:pos="1680"/>
          <w:tab w:val="left" w:pos="2400"/>
          <w:tab w:val="left" w:pos="3120"/>
          <w:tab w:val="left" w:pos="3840"/>
          <w:tab w:val="left" w:pos="4560"/>
          <w:tab w:val="left" w:pos="5280"/>
          <w:tab w:val="left" w:pos="6000"/>
          <w:tab w:val="left" w:pos="6720"/>
          <w:tab w:val="left" w:pos="7440"/>
          <w:tab w:val="left" w:pos="8160"/>
          <w:tab w:val="left" w:pos="8880"/>
          <w:tab w:val="left" w:pos="9720"/>
        </w:tabs>
        <w:spacing w:after="0" w:line="240" w:lineRule="auto"/>
        <w:jc w:val="both"/>
        <w:rPr>
          <w:rFonts w:ascii="Times New Roman" w:hAnsi="Times New Roman" w:cs="Times New Roman"/>
        </w:rPr>
      </w:pPr>
    </w:p>
    <w:p w14:paraId="310CA721" w14:textId="29CE3074" w:rsidR="003F7E49" w:rsidRPr="00FF2AB5" w:rsidRDefault="003F7E49" w:rsidP="003F7E49">
      <w:pPr>
        <w:pStyle w:val="Default"/>
        <w:jc w:val="both"/>
        <w:rPr>
          <w:b/>
          <w:i/>
          <w:caps/>
          <w:color w:val="auto"/>
          <w:sz w:val="22"/>
          <w:szCs w:val="22"/>
          <w:u w:val="single"/>
        </w:rPr>
      </w:pPr>
      <w:r w:rsidRPr="00FF2AB5">
        <w:rPr>
          <w:b/>
          <w:i/>
          <w:caps/>
          <w:color w:val="auto"/>
          <w:sz w:val="22"/>
          <w:szCs w:val="22"/>
          <w:u w:val="single"/>
        </w:rPr>
        <w:t>Eligible Applicants</w:t>
      </w:r>
    </w:p>
    <w:p w14:paraId="6625A396" w14:textId="77777777" w:rsidR="00121C2C" w:rsidRPr="00FF2AB5" w:rsidRDefault="00121C2C" w:rsidP="003F7E49">
      <w:pPr>
        <w:pStyle w:val="Default"/>
        <w:jc w:val="both"/>
        <w:rPr>
          <w:b/>
          <w:i/>
          <w:caps/>
          <w:color w:val="auto"/>
          <w:sz w:val="22"/>
          <w:szCs w:val="22"/>
          <w:u w:val="single"/>
        </w:rPr>
      </w:pPr>
    </w:p>
    <w:p w14:paraId="4D745D20" w14:textId="729F97E4" w:rsidR="003F7E49" w:rsidRPr="00FF2AB5" w:rsidRDefault="003F7E49" w:rsidP="003F7E49">
      <w:pPr>
        <w:pStyle w:val="Default"/>
        <w:jc w:val="both"/>
        <w:rPr>
          <w:color w:val="auto"/>
          <w:sz w:val="22"/>
          <w:szCs w:val="22"/>
        </w:rPr>
      </w:pPr>
      <w:r w:rsidRPr="00FF2AB5">
        <w:rPr>
          <w:color w:val="auto"/>
          <w:sz w:val="22"/>
          <w:szCs w:val="22"/>
        </w:rPr>
        <w:t xml:space="preserve">Soil and Water Conservation Districts (SWCDs), </w:t>
      </w:r>
      <w:r w:rsidR="00DE129F" w:rsidRPr="00FF2AB5">
        <w:rPr>
          <w:color w:val="auto"/>
          <w:sz w:val="22"/>
          <w:szCs w:val="22"/>
        </w:rPr>
        <w:t>counties, county conservation boards, citi</w:t>
      </w:r>
      <w:r w:rsidR="005E4CD6" w:rsidRPr="00FF2AB5">
        <w:rPr>
          <w:color w:val="auto"/>
          <w:sz w:val="22"/>
          <w:szCs w:val="22"/>
        </w:rPr>
        <w:t xml:space="preserve">es or other units of government, not-for-profit non-governmental organizations (NGO’s) authorized by the secretary of state, public water supply utilities or </w:t>
      </w:r>
      <w:r w:rsidRPr="00FF2AB5">
        <w:rPr>
          <w:color w:val="auto"/>
          <w:sz w:val="22"/>
          <w:szCs w:val="22"/>
        </w:rPr>
        <w:t>watershed</w:t>
      </w:r>
      <w:r w:rsidR="005E4CD6" w:rsidRPr="00FF2AB5">
        <w:rPr>
          <w:color w:val="auto"/>
          <w:sz w:val="22"/>
          <w:szCs w:val="22"/>
        </w:rPr>
        <w:t xml:space="preserve"> management authorities are eligible to su</w:t>
      </w:r>
      <w:r w:rsidRPr="00FF2AB5">
        <w:rPr>
          <w:color w:val="auto"/>
          <w:sz w:val="22"/>
          <w:szCs w:val="22"/>
        </w:rPr>
        <w:t xml:space="preserve">bmit </w:t>
      </w:r>
      <w:r w:rsidR="00FB7963" w:rsidRPr="00FF2AB5">
        <w:rPr>
          <w:color w:val="auto"/>
          <w:sz w:val="22"/>
          <w:szCs w:val="22"/>
        </w:rPr>
        <w:t>proposal</w:t>
      </w:r>
      <w:r w:rsidRPr="00FF2AB5">
        <w:rPr>
          <w:color w:val="auto"/>
          <w:sz w:val="22"/>
          <w:szCs w:val="22"/>
        </w:rPr>
        <w:t xml:space="preserve">s. Due to the nature of this program and the emphasis on </w:t>
      </w:r>
      <w:r w:rsidR="003141E2" w:rsidRPr="00FF2AB5">
        <w:rPr>
          <w:color w:val="auto"/>
          <w:sz w:val="22"/>
          <w:szCs w:val="22"/>
        </w:rPr>
        <w:t>actionable plans/designs</w:t>
      </w:r>
      <w:r w:rsidR="00762A99" w:rsidRPr="00FF2AB5">
        <w:rPr>
          <w:color w:val="auto"/>
          <w:sz w:val="22"/>
          <w:szCs w:val="22"/>
        </w:rPr>
        <w:t xml:space="preserve"> </w:t>
      </w:r>
      <w:r w:rsidR="008166BD" w:rsidRPr="00FF2AB5">
        <w:rPr>
          <w:color w:val="auto"/>
          <w:sz w:val="22"/>
          <w:szCs w:val="22"/>
        </w:rPr>
        <w:t xml:space="preserve">and documentation </w:t>
      </w:r>
      <w:r w:rsidRPr="00FF2AB5">
        <w:rPr>
          <w:color w:val="auto"/>
          <w:sz w:val="22"/>
          <w:szCs w:val="22"/>
        </w:rPr>
        <w:t>supportive of the nutrient reduction strategy</w:t>
      </w:r>
      <w:r w:rsidRPr="00FF2AB5">
        <w:rPr>
          <w:b/>
          <w:i/>
          <w:color w:val="auto"/>
          <w:sz w:val="22"/>
          <w:szCs w:val="22"/>
        </w:rPr>
        <w:t xml:space="preserve">, </w:t>
      </w:r>
      <w:r w:rsidR="00762A99" w:rsidRPr="00FF2AB5">
        <w:rPr>
          <w:color w:val="auto"/>
          <w:sz w:val="22"/>
          <w:szCs w:val="22"/>
        </w:rPr>
        <w:t>applicants</w:t>
      </w:r>
      <w:r w:rsidRPr="00FF2AB5">
        <w:rPr>
          <w:color w:val="auto"/>
          <w:sz w:val="22"/>
          <w:szCs w:val="22"/>
        </w:rPr>
        <w:t xml:space="preserve"> </w:t>
      </w:r>
      <w:r w:rsidR="00FE5707" w:rsidRPr="00FF2AB5">
        <w:rPr>
          <w:color w:val="auto"/>
          <w:sz w:val="22"/>
          <w:szCs w:val="22"/>
        </w:rPr>
        <w:t>must</w:t>
      </w:r>
      <w:r w:rsidR="00143BF4" w:rsidRPr="00FF2AB5">
        <w:rPr>
          <w:color w:val="auto"/>
          <w:sz w:val="22"/>
          <w:szCs w:val="22"/>
        </w:rPr>
        <w:t xml:space="preserve"> </w:t>
      </w:r>
      <w:r w:rsidR="002036BD" w:rsidRPr="00FF2AB5">
        <w:rPr>
          <w:color w:val="auto"/>
          <w:sz w:val="22"/>
          <w:szCs w:val="22"/>
        </w:rPr>
        <w:t xml:space="preserve">collaborate with </w:t>
      </w:r>
      <w:r w:rsidR="00143BF4" w:rsidRPr="00FF2AB5">
        <w:rPr>
          <w:color w:val="auto"/>
          <w:sz w:val="22"/>
          <w:szCs w:val="22"/>
        </w:rPr>
        <w:t xml:space="preserve">respective Regional Coordinator and/or other </w:t>
      </w:r>
      <w:r w:rsidR="006C5569" w:rsidRPr="00FF2AB5">
        <w:rPr>
          <w:color w:val="auto"/>
          <w:sz w:val="22"/>
          <w:szCs w:val="22"/>
        </w:rPr>
        <w:t>IDALS</w:t>
      </w:r>
      <w:r w:rsidR="002036BD" w:rsidRPr="00FF2AB5">
        <w:rPr>
          <w:color w:val="auto"/>
          <w:sz w:val="22"/>
          <w:szCs w:val="22"/>
        </w:rPr>
        <w:t xml:space="preserve"> staff</w:t>
      </w:r>
      <w:r w:rsidR="00FE5707" w:rsidRPr="00FF2AB5">
        <w:rPr>
          <w:color w:val="auto"/>
          <w:sz w:val="22"/>
          <w:szCs w:val="22"/>
        </w:rPr>
        <w:t xml:space="preserve"> on application development</w:t>
      </w:r>
      <w:r w:rsidRPr="00FF2AB5">
        <w:rPr>
          <w:color w:val="auto"/>
          <w:sz w:val="22"/>
          <w:szCs w:val="22"/>
        </w:rPr>
        <w:t xml:space="preserve">. Applicants are also strongly encouraged to partner with </w:t>
      </w:r>
      <w:r w:rsidR="005E4CD6" w:rsidRPr="00FF2AB5">
        <w:rPr>
          <w:color w:val="auto"/>
          <w:sz w:val="22"/>
          <w:szCs w:val="22"/>
        </w:rPr>
        <w:t xml:space="preserve">stakeholders that will benefit from installation of </w:t>
      </w:r>
      <w:r w:rsidR="00983EA5" w:rsidRPr="00FF2AB5">
        <w:rPr>
          <w:color w:val="auto"/>
          <w:sz w:val="22"/>
          <w:szCs w:val="22"/>
        </w:rPr>
        <w:t>non-point, agricultural</w:t>
      </w:r>
      <w:r w:rsidR="005E4CD6" w:rsidRPr="00FF2AB5">
        <w:rPr>
          <w:color w:val="auto"/>
          <w:sz w:val="22"/>
          <w:szCs w:val="22"/>
        </w:rPr>
        <w:t xml:space="preserve"> conservation practices and would be able to assis</w:t>
      </w:r>
      <w:r w:rsidR="00622140" w:rsidRPr="00FF2AB5">
        <w:rPr>
          <w:color w:val="auto"/>
          <w:sz w:val="22"/>
          <w:szCs w:val="22"/>
        </w:rPr>
        <w:t>t with outreach and promotion</w:t>
      </w:r>
      <w:r w:rsidRPr="00FF2AB5">
        <w:rPr>
          <w:color w:val="auto"/>
          <w:sz w:val="22"/>
          <w:szCs w:val="22"/>
        </w:rPr>
        <w:t xml:space="preserve">. </w:t>
      </w:r>
    </w:p>
    <w:p w14:paraId="388E95EA" w14:textId="77777777" w:rsidR="00BE7708" w:rsidRPr="00FF2AB5" w:rsidRDefault="00BE7708" w:rsidP="00BE7708">
      <w:pPr>
        <w:pStyle w:val="Default"/>
        <w:jc w:val="both"/>
        <w:rPr>
          <w:color w:val="auto"/>
          <w:sz w:val="22"/>
          <w:szCs w:val="22"/>
        </w:rPr>
      </w:pPr>
    </w:p>
    <w:p w14:paraId="570366E0" w14:textId="0EF24AAB" w:rsidR="00BE7708" w:rsidRPr="00FF2AB5" w:rsidRDefault="00BE7708" w:rsidP="00BE7708">
      <w:pPr>
        <w:pStyle w:val="Default"/>
        <w:jc w:val="both"/>
        <w:rPr>
          <w:color w:val="auto"/>
          <w:sz w:val="22"/>
          <w:szCs w:val="22"/>
        </w:rPr>
      </w:pPr>
      <w:r w:rsidRPr="00FF2AB5">
        <w:rPr>
          <w:color w:val="auto"/>
          <w:sz w:val="22"/>
          <w:szCs w:val="22"/>
        </w:rPr>
        <w:t xml:space="preserve">The Primary Grantee must include documentation of their ability to provide appropriate fiscal management of the funds requested in the project proposal. If the group is unable to meet this requirement themselves, they may include </w:t>
      </w:r>
      <w:r w:rsidRPr="00FF2AB5">
        <w:rPr>
          <w:color w:val="auto"/>
          <w:sz w:val="22"/>
          <w:szCs w:val="22"/>
        </w:rPr>
        <w:lastRenderedPageBreak/>
        <w:t xml:space="preserve">documentation of their partnership with an entity that has an appropriate fiscal management structure in place in order to be considered an eligible applicant.  </w:t>
      </w:r>
    </w:p>
    <w:p w14:paraId="79586BF3" w14:textId="4DDC2499" w:rsidR="00D0678B" w:rsidRPr="00FF2AB5" w:rsidRDefault="00D0678B" w:rsidP="00BE7708">
      <w:pPr>
        <w:pStyle w:val="Default"/>
        <w:jc w:val="both"/>
        <w:rPr>
          <w:color w:val="auto"/>
          <w:sz w:val="22"/>
          <w:szCs w:val="22"/>
        </w:rPr>
      </w:pPr>
    </w:p>
    <w:p w14:paraId="0984C7FD" w14:textId="7B28732A" w:rsidR="000000F4" w:rsidRPr="00FF2AB5" w:rsidRDefault="000000F4" w:rsidP="000000F4">
      <w:pPr>
        <w:pStyle w:val="Default"/>
        <w:jc w:val="both"/>
        <w:rPr>
          <w:b/>
          <w:i/>
          <w:caps/>
          <w:color w:val="auto"/>
          <w:sz w:val="22"/>
          <w:szCs w:val="22"/>
          <w:u w:val="single"/>
        </w:rPr>
      </w:pPr>
      <w:r w:rsidRPr="00FF2AB5">
        <w:rPr>
          <w:b/>
          <w:i/>
          <w:caps/>
          <w:color w:val="auto"/>
          <w:sz w:val="22"/>
          <w:szCs w:val="22"/>
          <w:u w:val="single"/>
        </w:rPr>
        <w:t>Eligible Expenses</w:t>
      </w:r>
    </w:p>
    <w:p w14:paraId="59D70CEA" w14:textId="77777777" w:rsidR="00121C2C" w:rsidRPr="00FF2AB5" w:rsidRDefault="00121C2C" w:rsidP="000000F4">
      <w:pPr>
        <w:pStyle w:val="Default"/>
        <w:jc w:val="both"/>
        <w:rPr>
          <w:b/>
          <w:i/>
          <w:caps/>
          <w:color w:val="auto"/>
          <w:sz w:val="22"/>
          <w:szCs w:val="22"/>
          <w:u w:val="single"/>
        </w:rPr>
      </w:pPr>
    </w:p>
    <w:p w14:paraId="45F8EE15" w14:textId="77777777" w:rsidR="000000F4" w:rsidRPr="00FF2AB5" w:rsidRDefault="000000F4" w:rsidP="000000F4">
      <w:pPr>
        <w:pStyle w:val="Default"/>
        <w:jc w:val="both"/>
        <w:rPr>
          <w:color w:val="auto"/>
          <w:sz w:val="22"/>
          <w:szCs w:val="22"/>
        </w:rPr>
      </w:pPr>
      <w:r w:rsidRPr="00FF2AB5">
        <w:rPr>
          <w:color w:val="auto"/>
          <w:sz w:val="22"/>
          <w:szCs w:val="22"/>
        </w:rPr>
        <w:t>Eligible expenses include:</w:t>
      </w:r>
    </w:p>
    <w:p w14:paraId="335656BF" w14:textId="5C5D5CAC" w:rsidR="00FE5707" w:rsidRPr="00FF2AB5" w:rsidRDefault="00FE5707" w:rsidP="004D1C74">
      <w:pPr>
        <w:pStyle w:val="Default"/>
        <w:numPr>
          <w:ilvl w:val="0"/>
          <w:numId w:val="5"/>
        </w:numPr>
        <w:tabs>
          <w:tab w:val="clear" w:pos="780"/>
          <w:tab w:val="num" w:pos="450"/>
        </w:tabs>
        <w:ind w:left="450" w:hanging="270"/>
        <w:jc w:val="both"/>
        <w:rPr>
          <w:b/>
          <w:color w:val="auto"/>
          <w:sz w:val="22"/>
          <w:szCs w:val="22"/>
        </w:rPr>
      </w:pPr>
      <w:r w:rsidRPr="00FF2AB5">
        <w:rPr>
          <w:color w:val="auto"/>
          <w:sz w:val="22"/>
          <w:szCs w:val="22"/>
        </w:rPr>
        <w:t>Technical Assistance</w:t>
      </w:r>
      <w:r w:rsidR="00686786" w:rsidRPr="00FF2AB5">
        <w:rPr>
          <w:color w:val="auto"/>
          <w:sz w:val="22"/>
          <w:szCs w:val="22"/>
        </w:rPr>
        <w:t xml:space="preserve"> (Salary/Benefits/Travel/Training)</w:t>
      </w:r>
      <w:r w:rsidRPr="00FF2AB5">
        <w:rPr>
          <w:color w:val="auto"/>
          <w:sz w:val="22"/>
          <w:szCs w:val="22"/>
        </w:rPr>
        <w:t xml:space="preserve"> needs for project implementation.</w:t>
      </w:r>
    </w:p>
    <w:p w14:paraId="0120E6C1" w14:textId="0A462F61" w:rsidR="00FE5707" w:rsidRPr="00FF2AB5" w:rsidRDefault="00D0678B" w:rsidP="004D1C74">
      <w:pPr>
        <w:pStyle w:val="Default"/>
        <w:numPr>
          <w:ilvl w:val="0"/>
          <w:numId w:val="5"/>
        </w:numPr>
        <w:tabs>
          <w:tab w:val="clear" w:pos="780"/>
          <w:tab w:val="num" w:pos="450"/>
        </w:tabs>
        <w:ind w:left="450" w:hanging="270"/>
        <w:jc w:val="both"/>
        <w:rPr>
          <w:color w:val="auto"/>
          <w:sz w:val="22"/>
          <w:szCs w:val="22"/>
        </w:rPr>
      </w:pPr>
      <w:r w:rsidRPr="00FF2AB5">
        <w:rPr>
          <w:color w:val="auto"/>
          <w:sz w:val="22"/>
          <w:szCs w:val="22"/>
        </w:rPr>
        <w:t>Outreach/E</w:t>
      </w:r>
      <w:r w:rsidR="00FE5707" w:rsidRPr="00FF2AB5">
        <w:rPr>
          <w:color w:val="auto"/>
          <w:sz w:val="22"/>
          <w:szCs w:val="22"/>
        </w:rPr>
        <w:t>ducation components such as field days, publications, signs, and informational meetings.</w:t>
      </w:r>
    </w:p>
    <w:p w14:paraId="413678F0" w14:textId="1B44F4CF" w:rsidR="00F61355" w:rsidRPr="00FF2AB5" w:rsidRDefault="00F61355" w:rsidP="004D1C74">
      <w:pPr>
        <w:pStyle w:val="Default"/>
        <w:numPr>
          <w:ilvl w:val="0"/>
          <w:numId w:val="5"/>
        </w:numPr>
        <w:tabs>
          <w:tab w:val="clear" w:pos="780"/>
          <w:tab w:val="num" w:pos="450"/>
        </w:tabs>
        <w:ind w:left="450" w:hanging="270"/>
        <w:jc w:val="both"/>
        <w:rPr>
          <w:color w:val="auto"/>
          <w:sz w:val="22"/>
          <w:szCs w:val="22"/>
        </w:rPr>
      </w:pPr>
      <w:r w:rsidRPr="00FF2AB5">
        <w:rPr>
          <w:color w:val="auto"/>
          <w:sz w:val="22"/>
          <w:szCs w:val="22"/>
        </w:rPr>
        <w:t>Contractual costs for assistance with project implementation components such as engineering, monitoring,</w:t>
      </w:r>
      <w:r w:rsidR="00686786" w:rsidRPr="00FF2AB5">
        <w:rPr>
          <w:color w:val="auto"/>
          <w:sz w:val="22"/>
          <w:szCs w:val="22"/>
        </w:rPr>
        <w:t xml:space="preserve"> assessment</w:t>
      </w:r>
      <w:r w:rsidRPr="00FF2AB5">
        <w:rPr>
          <w:color w:val="auto"/>
          <w:sz w:val="22"/>
          <w:szCs w:val="22"/>
        </w:rPr>
        <w:t xml:space="preserve"> and outreach.</w:t>
      </w:r>
    </w:p>
    <w:p w14:paraId="79D265CE" w14:textId="6E12F164" w:rsidR="000000F4" w:rsidRPr="00FF2AB5" w:rsidRDefault="00F61355" w:rsidP="004D1C74">
      <w:pPr>
        <w:pStyle w:val="Default"/>
        <w:numPr>
          <w:ilvl w:val="0"/>
          <w:numId w:val="5"/>
        </w:numPr>
        <w:tabs>
          <w:tab w:val="clear" w:pos="780"/>
          <w:tab w:val="num" w:pos="450"/>
        </w:tabs>
        <w:ind w:left="450" w:hanging="270"/>
        <w:jc w:val="both"/>
        <w:rPr>
          <w:color w:val="auto"/>
          <w:sz w:val="22"/>
          <w:szCs w:val="22"/>
        </w:rPr>
      </w:pPr>
      <w:r w:rsidRPr="00FF2AB5">
        <w:rPr>
          <w:color w:val="auto"/>
          <w:sz w:val="22"/>
          <w:szCs w:val="22"/>
        </w:rPr>
        <w:t>C</w:t>
      </w:r>
      <w:r w:rsidR="00FE5707" w:rsidRPr="00FF2AB5">
        <w:rPr>
          <w:color w:val="auto"/>
          <w:sz w:val="22"/>
          <w:szCs w:val="22"/>
        </w:rPr>
        <w:t xml:space="preserve">ost-sharing </w:t>
      </w:r>
      <w:r w:rsidR="00686786" w:rsidRPr="00FF2AB5">
        <w:rPr>
          <w:color w:val="auto"/>
          <w:sz w:val="22"/>
          <w:szCs w:val="22"/>
        </w:rPr>
        <w:t>funds for NRS</w:t>
      </w:r>
      <w:r w:rsidR="00FE5707" w:rsidRPr="00FF2AB5">
        <w:rPr>
          <w:color w:val="auto"/>
          <w:sz w:val="22"/>
          <w:szCs w:val="22"/>
        </w:rPr>
        <w:t xml:space="preserve"> </w:t>
      </w:r>
      <w:r w:rsidR="00686786" w:rsidRPr="00FF2AB5">
        <w:rPr>
          <w:color w:val="auto"/>
          <w:sz w:val="22"/>
          <w:szCs w:val="22"/>
        </w:rPr>
        <w:t xml:space="preserve">approved </w:t>
      </w:r>
      <w:r w:rsidR="00FE5707" w:rsidRPr="00FF2AB5">
        <w:rPr>
          <w:color w:val="auto"/>
          <w:sz w:val="22"/>
          <w:szCs w:val="22"/>
        </w:rPr>
        <w:t>practices</w:t>
      </w:r>
      <w:r w:rsidR="00B948EE" w:rsidRPr="00FF2AB5">
        <w:rPr>
          <w:color w:val="auto"/>
          <w:sz w:val="22"/>
          <w:szCs w:val="22"/>
        </w:rPr>
        <w:t xml:space="preserve"> (</w:t>
      </w:r>
      <w:r w:rsidR="006425A0" w:rsidRPr="00FF2AB5">
        <w:rPr>
          <w:color w:val="auto"/>
          <w:sz w:val="22"/>
          <w:szCs w:val="22"/>
        </w:rPr>
        <w:t>see application for details on practice cost-share funds)</w:t>
      </w:r>
      <w:r w:rsidR="000000F4" w:rsidRPr="00FF2AB5">
        <w:rPr>
          <w:color w:val="auto"/>
          <w:sz w:val="22"/>
          <w:szCs w:val="22"/>
        </w:rPr>
        <w:t>.</w:t>
      </w:r>
    </w:p>
    <w:p w14:paraId="48B0B224" w14:textId="1EAAF644" w:rsidR="00FE5707" w:rsidRPr="00FF2AB5" w:rsidRDefault="00FE5707" w:rsidP="00FE5707">
      <w:pPr>
        <w:pStyle w:val="Default"/>
        <w:jc w:val="both"/>
        <w:rPr>
          <w:b/>
          <w:color w:val="auto"/>
          <w:sz w:val="22"/>
          <w:szCs w:val="22"/>
        </w:rPr>
      </w:pPr>
    </w:p>
    <w:p w14:paraId="7260136F" w14:textId="57B13D90" w:rsidR="000000F4" w:rsidRPr="00FF2AB5" w:rsidRDefault="000000F4" w:rsidP="000000F4">
      <w:pPr>
        <w:pStyle w:val="Default"/>
        <w:jc w:val="both"/>
        <w:rPr>
          <w:b/>
          <w:i/>
          <w:caps/>
          <w:color w:val="auto"/>
          <w:sz w:val="22"/>
          <w:szCs w:val="22"/>
          <w:u w:val="single"/>
        </w:rPr>
      </w:pPr>
      <w:r w:rsidRPr="00FF2AB5">
        <w:rPr>
          <w:b/>
          <w:i/>
          <w:caps/>
          <w:color w:val="auto"/>
          <w:sz w:val="22"/>
          <w:szCs w:val="22"/>
          <w:u w:val="single"/>
        </w:rPr>
        <w:t>Project Duration</w:t>
      </w:r>
    </w:p>
    <w:p w14:paraId="4593AA55" w14:textId="77777777" w:rsidR="00121C2C" w:rsidRPr="00FF2AB5" w:rsidRDefault="00121C2C" w:rsidP="000000F4">
      <w:pPr>
        <w:pStyle w:val="Default"/>
        <w:jc w:val="both"/>
        <w:rPr>
          <w:b/>
          <w:i/>
          <w:caps/>
          <w:color w:val="auto"/>
          <w:sz w:val="22"/>
          <w:szCs w:val="22"/>
          <w:u w:val="single"/>
        </w:rPr>
      </w:pPr>
    </w:p>
    <w:p w14:paraId="6AD685DA" w14:textId="67011231" w:rsidR="000000F4" w:rsidRPr="00FF2AB5" w:rsidRDefault="000000F4" w:rsidP="000000F4">
      <w:pPr>
        <w:pStyle w:val="Default"/>
        <w:jc w:val="both"/>
        <w:rPr>
          <w:color w:val="auto"/>
          <w:sz w:val="22"/>
          <w:szCs w:val="22"/>
        </w:rPr>
      </w:pPr>
      <w:r w:rsidRPr="00FF2AB5">
        <w:rPr>
          <w:color w:val="auto"/>
          <w:sz w:val="22"/>
          <w:szCs w:val="22"/>
        </w:rPr>
        <w:t xml:space="preserve">Projects applying under this </w:t>
      </w:r>
      <w:r w:rsidR="006425A0" w:rsidRPr="00FF2AB5">
        <w:rPr>
          <w:color w:val="auto"/>
          <w:sz w:val="22"/>
          <w:szCs w:val="22"/>
        </w:rPr>
        <w:t xml:space="preserve">RFP may request </w:t>
      </w:r>
      <w:r w:rsidRPr="00FF2AB5">
        <w:rPr>
          <w:color w:val="auto"/>
          <w:sz w:val="22"/>
          <w:szCs w:val="22"/>
        </w:rPr>
        <w:t xml:space="preserve">up to three years of funding.  It is anticipated project funds will be available </w:t>
      </w:r>
      <w:r w:rsidR="00035329">
        <w:rPr>
          <w:color w:val="auto"/>
          <w:sz w:val="22"/>
          <w:szCs w:val="22"/>
        </w:rPr>
        <w:t>July</w:t>
      </w:r>
      <w:r w:rsidRPr="00FF2AB5">
        <w:rPr>
          <w:color w:val="auto"/>
          <w:sz w:val="22"/>
          <w:szCs w:val="22"/>
        </w:rPr>
        <w:t xml:space="preserve"> 1, 2020.</w:t>
      </w:r>
    </w:p>
    <w:p w14:paraId="48EAB9EC" w14:textId="77777777" w:rsidR="00007DD0" w:rsidRPr="00FF2AB5" w:rsidRDefault="00007DD0" w:rsidP="00007DD0">
      <w:pPr>
        <w:pStyle w:val="Default"/>
        <w:jc w:val="both"/>
        <w:rPr>
          <w:color w:val="C00000"/>
          <w:sz w:val="22"/>
          <w:szCs w:val="22"/>
        </w:rPr>
      </w:pPr>
    </w:p>
    <w:p w14:paraId="6FEB74F6" w14:textId="68401EE0" w:rsidR="003F7E49" w:rsidRPr="00FF2AB5" w:rsidRDefault="003F7E49" w:rsidP="003F7E49">
      <w:pPr>
        <w:pStyle w:val="Default"/>
        <w:jc w:val="both"/>
        <w:rPr>
          <w:b/>
          <w:i/>
          <w:color w:val="auto"/>
          <w:sz w:val="22"/>
          <w:szCs w:val="22"/>
          <w:u w:val="single"/>
        </w:rPr>
      </w:pPr>
      <w:r w:rsidRPr="00FF2AB5">
        <w:rPr>
          <w:b/>
          <w:i/>
          <w:color w:val="auto"/>
          <w:sz w:val="22"/>
          <w:szCs w:val="22"/>
          <w:u w:val="single"/>
        </w:rPr>
        <w:t>DISBURSEMENT OF FUNDS</w:t>
      </w:r>
    </w:p>
    <w:p w14:paraId="7EED5D80" w14:textId="77777777" w:rsidR="00121C2C" w:rsidRPr="00FF2AB5" w:rsidRDefault="00121C2C" w:rsidP="003F7E49">
      <w:pPr>
        <w:pStyle w:val="Default"/>
        <w:jc w:val="both"/>
        <w:rPr>
          <w:b/>
          <w:i/>
          <w:color w:val="auto"/>
          <w:sz w:val="22"/>
          <w:szCs w:val="22"/>
          <w:u w:val="single"/>
        </w:rPr>
      </w:pPr>
    </w:p>
    <w:p w14:paraId="763DB346" w14:textId="77777777" w:rsidR="00697104" w:rsidRPr="00FF2AB5" w:rsidRDefault="003F7E49" w:rsidP="00697104">
      <w:pPr>
        <w:autoSpaceDE w:val="0"/>
        <w:autoSpaceDN w:val="0"/>
        <w:adjustRightInd w:val="0"/>
        <w:spacing w:after="0" w:line="240" w:lineRule="auto"/>
        <w:rPr>
          <w:rFonts w:ascii="Times New Roman" w:hAnsi="Times New Roman" w:cs="Times New Roman"/>
        </w:rPr>
      </w:pPr>
      <w:r w:rsidRPr="00FF2AB5">
        <w:rPr>
          <w:rFonts w:ascii="Times New Roman" w:hAnsi="Times New Roman" w:cs="Times New Roman"/>
        </w:rPr>
        <w:t xml:space="preserve">The Primary Grantee will be responsible for submitting payment requests to IDALS. </w:t>
      </w:r>
      <w:r w:rsidR="00697104" w:rsidRPr="00FF2AB5">
        <w:rPr>
          <w:rFonts w:ascii="Times New Roman" w:hAnsi="Times New Roman" w:cs="Times New Roman"/>
        </w:rPr>
        <w:t>Payments for Technical</w:t>
      </w:r>
    </w:p>
    <w:p w14:paraId="36F30697" w14:textId="00212834" w:rsidR="003F7E49" w:rsidRPr="00FF2AB5" w:rsidRDefault="00697104" w:rsidP="00697104">
      <w:pPr>
        <w:autoSpaceDE w:val="0"/>
        <w:autoSpaceDN w:val="0"/>
        <w:adjustRightInd w:val="0"/>
        <w:spacing w:after="0" w:line="240" w:lineRule="auto"/>
        <w:rPr>
          <w:rFonts w:ascii="Times New Roman" w:hAnsi="Times New Roman" w:cs="Times New Roman"/>
        </w:rPr>
      </w:pPr>
      <w:r w:rsidRPr="00FF2AB5">
        <w:rPr>
          <w:rFonts w:ascii="Times New Roman" w:hAnsi="Times New Roman" w:cs="Times New Roman"/>
        </w:rPr>
        <w:t>Assistance/Staffing will be available through a monthly advance payment schedule, which will be outlined in the project agreement. All other expense payments will be made on cost reimbursement basis.</w:t>
      </w:r>
      <w:r w:rsidR="003F7E49" w:rsidRPr="00FF2AB5">
        <w:rPr>
          <w:rFonts w:ascii="Times New Roman" w:hAnsi="Times New Roman" w:cs="Times New Roman"/>
        </w:rPr>
        <w:t xml:space="preserve"> The Grantee will submit invoices and/or other required documentation to IDALS for the disbursement of funds. An explanation of the process and the required documentation will be provided to the Grantee by IDALS as part of the project agreement process. </w:t>
      </w:r>
    </w:p>
    <w:p w14:paraId="304B5306" w14:textId="77777777" w:rsidR="00411D47" w:rsidRPr="00FF2AB5" w:rsidRDefault="00411D47" w:rsidP="003F7E49">
      <w:pPr>
        <w:pStyle w:val="Default"/>
        <w:jc w:val="both"/>
        <w:rPr>
          <w:color w:val="C00000"/>
          <w:sz w:val="22"/>
          <w:szCs w:val="22"/>
        </w:rPr>
      </w:pPr>
    </w:p>
    <w:p w14:paraId="54BCD2A3" w14:textId="7CA5F233" w:rsidR="00411D47" w:rsidRPr="00FF2AB5" w:rsidRDefault="00983EA5" w:rsidP="00411D47">
      <w:pPr>
        <w:pStyle w:val="Default"/>
        <w:jc w:val="both"/>
        <w:rPr>
          <w:b/>
          <w:i/>
          <w:caps/>
          <w:color w:val="auto"/>
          <w:sz w:val="22"/>
          <w:szCs w:val="22"/>
          <w:u w:val="single"/>
        </w:rPr>
      </w:pPr>
      <w:r w:rsidRPr="00FF2AB5">
        <w:rPr>
          <w:b/>
          <w:i/>
          <w:caps/>
          <w:color w:val="auto"/>
          <w:sz w:val="22"/>
          <w:szCs w:val="22"/>
          <w:u w:val="single"/>
        </w:rPr>
        <w:t>Proposal</w:t>
      </w:r>
      <w:r w:rsidR="00411D47" w:rsidRPr="00FF2AB5">
        <w:rPr>
          <w:b/>
          <w:i/>
          <w:caps/>
          <w:color w:val="auto"/>
          <w:sz w:val="22"/>
          <w:szCs w:val="22"/>
          <w:u w:val="single"/>
        </w:rPr>
        <w:t xml:space="preserve"> details</w:t>
      </w:r>
    </w:p>
    <w:p w14:paraId="05498D29" w14:textId="77777777" w:rsidR="00121C2C" w:rsidRPr="00FF2AB5" w:rsidRDefault="00121C2C" w:rsidP="00411D47">
      <w:pPr>
        <w:pStyle w:val="Default"/>
        <w:jc w:val="both"/>
        <w:rPr>
          <w:b/>
          <w:i/>
          <w:caps/>
          <w:color w:val="auto"/>
          <w:sz w:val="22"/>
          <w:szCs w:val="22"/>
          <w:u w:val="single"/>
        </w:rPr>
      </w:pPr>
    </w:p>
    <w:p w14:paraId="55EAD3F9" w14:textId="4D2B58AD" w:rsidR="00411D47" w:rsidRPr="00FF2AB5" w:rsidRDefault="00983EA5" w:rsidP="00596F21">
      <w:pPr>
        <w:spacing w:after="0" w:line="240" w:lineRule="auto"/>
        <w:jc w:val="both"/>
        <w:rPr>
          <w:rFonts w:ascii="Times New Roman" w:hAnsi="Times New Roman" w:cs="Times New Roman"/>
        </w:rPr>
      </w:pPr>
      <w:r w:rsidRPr="00FF2AB5">
        <w:rPr>
          <w:rFonts w:ascii="Times New Roman" w:hAnsi="Times New Roman" w:cs="Times New Roman"/>
        </w:rPr>
        <w:t>Proposals</w:t>
      </w:r>
      <w:r w:rsidR="00411D47" w:rsidRPr="00FF2AB5">
        <w:rPr>
          <w:rFonts w:ascii="Times New Roman" w:hAnsi="Times New Roman" w:cs="Times New Roman"/>
        </w:rPr>
        <w:t xml:space="preserve"> </w:t>
      </w:r>
      <w:r w:rsidR="00C03739" w:rsidRPr="00FF2AB5">
        <w:rPr>
          <w:rFonts w:ascii="Times New Roman" w:hAnsi="Times New Roman" w:cs="Times New Roman"/>
        </w:rPr>
        <w:t>must be submitted following the format and page limits provided. Maps and letters of support will not count against stated page limits.</w:t>
      </w:r>
      <w:r w:rsidR="00411D47" w:rsidRPr="00FF2AB5">
        <w:rPr>
          <w:rFonts w:ascii="Times New Roman" w:hAnsi="Times New Roman" w:cs="Times New Roman"/>
        </w:rPr>
        <w:t xml:space="preserve"> </w:t>
      </w:r>
      <w:r w:rsidR="00736554" w:rsidRPr="00FF2AB5">
        <w:rPr>
          <w:rFonts w:ascii="Times New Roman" w:hAnsi="Times New Roman" w:cs="Times New Roman"/>
        </w:rPr>
        <w:t xml:space="preserve">Letters of support are required </w:t>
      </w:r>
      <w:r w:rsidRPr="00FF2AB5">
        <w:rPr>
          <w:rFonts w:ascii="Times New Roman" w:hAnsi="Times New Roman" w:cs="Times New Roman"/>
        </w:rPr>
        <w:t>to confirm the</w:t>
      </w:r>
      <w:r w:rsidR="00736554" w:rsidRPr="00FF2AB5">
        <w:rPr>
          <w:rFonts w:ascii="Times New Roman" w:hAnsi="Times New Roman" w:cs="Times New Roman"/>
        </w:rPr>
        <w:t xml:space="preserve"> roles/contributions </w:t>
      </w:r>
      <w:r w:rsidRPr="00FF2AB5">
        <w:rPr>
          <w:rFonts w:ascii="Times New Roman" w:hAnsi="Times New Roman" w:cs="Times New Roman"/>
        </w:rPr>
        <w:t>of identified partners.</w:t>
      </w:r>
      <w:r w:rsidR="00596F21" w:rsidRPr="00FF2AB5">
        <w:rPr>
          <w:rFonts w:ascii="Times New Roman" w:hAnsi="Times New Roman" w:cs="Times New Roman"/>
        </w:rPr>
        <w:t xml:space="preserve"> </w:t>
      </w:r>
      <w:r w:rsidR="00C03739" w:rsidRPr="00FF2AB5">
        <w:rPr>
          <w:rFonts w:ascii="Times New Roman" w:hAnsi="Times New Roman" w:cs="Times New Roman"/>
        </w:rPr>
        <w:t>The p</w:t>
      </w:r>
      <w:r w:rsidR="00411D47" w:rsidRPr="00FF2AB5">
        <w:rPr>
          <w:rFonts w:ascii="Times New Roman" w:hAnsi="Times New Roman" w:cs="Times New Roman"/>
        </w:rPr>
        <w:t xml:space="preserve">rojected timeline for the </w:t>
      </w:r>
      <w:r w:rsidR="00E54B7B" w:rsidRPr="00FF2AB5">
        <w:rPr>
          <w:rFonts w:ascii="Times New Roman" w:hAnsi="Times New Roman" w:cs="Times New Roman"/>
        </w:rPr>
        <w:t>complete</w:t>
      </w:r>
      <w:r w:rsidR="00411D47" w:rsidRPr="00FF2AB5">
        <w:rPr>
          <w:rFonts w:ascii="Times New Roman" w:hAnsi="Times New Roman" w:cs="Times New Roman"/>
        </w:rPr>
        <w:t xml:space="preserve"> </w:t>
      </w:r>
      <w:r w:rsidR="00FB7963" w:rsidRPr="00FF2AB5">
        <w:rPr>
          <w:rFonts w:ascii="Times New Roman" w:hAnsi="Times New Roman" w:cs="Times New Roman"/>
        </w:rPr>
        <w:t>proposal</w:t>
      </w:r>
      <w:r w:rsidR="00411D47" w:rsidRPr="00FF2AB5">
        <w:rPr>
          <w:rFonts w:ascii="Times New Roman" w:hAnsi="Times New Roman" w:cs="Times New Roman"/>
        </w:rPr>
        <w:t xml:space="preserve"> process is detailed below:</w:t>
      </w:r>
    </w:p>
    <w:p w14:paraId="5D0C89E8" w14:textId="77777777" w:rsidR="00AF6AB6" w:rsidRPr="00FF2AB5" w:rsidRDefault="00F7086B" w:rsidP="0045222E">
      <w:pPr>
        <w:spacing w:after="0" w:line="240" w:lineRule="auto"/>
        <w:rPr>
          <w:rFonts w:ascii="Times New Roman" w:hAnsi="Times New Roman" w:cs="Times New Roman"/>
        </w:rPr>
        <w:sectPr w:rsidR="00AF6AB6" w:rsidRPr="00FF2AB5" w:rsidSect="006332B2">
          <w:footerReference w:type="default" r:id="rId12"/>
          <w:pgSz w:w="12240" w:h="15840"/>
          <w:pgMar w:top="720" w:right="720" w:bottom="720" w:left="720" w:header="720" w:footer="720" w:gutter="0"/>
          <w:cols w:space="720"/>
          <w:docGrid w:linePitch="360"/>
        </w:sectPr>
      </w:pPr>
      <w:r w:rsidRPr="00FF2AB5">
        <w:rPr>
          <w:rFonts w:ascii="Times New Roman" w:hAnsi="Times New Roman" w:cs="Times New Roman"/>
        </w:rPr>
        <w:tab/>
      </w:r>
    </w:p>
    <w:p w14:paraId="2CD2CDED" w14:textId="7869B2EE" w:rsidR="00411D47" w:rsidRPr="00FF2AB5" w:rsidRDefault="00E4791B" w:rsidP="004D1C74">
      <w:pPr>
        <w:pStyle w:val="ListParagraph"/>
        <w:numPr>
          <w:ilvl w:val="0"/>
          <w:numId w:val="15"/>
        </w:numPr>
        <w:spacing w:after="0" w:line="240" w:lineRule="auto"/>
        <w:ind w:left="450" w:hanging="270"/>
        <w:rPr>
          <w:rFonts w:ascii="Times New Roman" w:hAnsi="Times New Roman" w:cs="Times New Roman"/>
          <w:bCs/>
        </w:rPr>
      </w:pPr>
      <w:r w:rsidRPr="00FF2AB5">
        <w:rPr>
          <w:rFonts w:ascii="Times New Roman" w:hAnsi="Times New Roman" w:cs="Times New Roman"/>
          <w:bCs/>
        </w:rPr>
        <w:lastRenderedPageBreak/>
        <w:t>RFP</w:t>
      </w:r>
      <w:r w:rsidR="00411D47" w:rsidRPr="00FF2AB5">
        <w:rPr>
          <w:rFonts w:ascii="Times New Roman" w:hAnsi="Times New Roman" w:cs="Times New Roman"/>
          <w:bCs/>
        </w:rPr>
        <w:t xml:space="preserve"> open:</w:t>
      </w:r>
      <w:r w:rsidR="00411D47" w:rsidRPr="00FF2AB5">
        <w:rPr>
          <w:rFonts w:ascii="Times New Roman" w:hAnsi="Times New Roman" w:cs="Times New Roman"/>
          <w:bCs/>
        </w:rPr>
        <w:tab/>
      </w:r>
      <w:r w:rsidR="00411D47" w:rsidRPr="00FF2AB5">
        <w:rPr>
          <w:rFonts w:ascii="Times New Roman" w:hAnsi="Times New Roman" w:cs="Times New Roman"/>
          <w:bCs/>
        </w:rPr>
        <w:tab/>
      </w:r>
      <w:r w:rsidR="00A86417">
        <w:rPr>
          <w:rFonts w:ascii="Times New Roman" w:hAnsi="Times New Roman" w:cs="Times New Roman"/>
          <w:bCs/>
        </w:rPr>
        <w:t>February</w:t>
      </w:r>
      <w:r w:rsidR="005A4DD0">
        <w:rPr>
          <w:rFonts w:ascii="Times New Roman" w:hAnsi="Times New Roman" w:cs="Times New Roman"/>
          <w:bCs/>
        </w:rPr>
        <w:t xml:space="preserve"> 7</w:t>
      </w:r>
      <w:r w:rsidR="00470BC5" w:rsidRPr="00FF2AB5">
        <w:rPr>
          <w:rFonts w:ascii="Times New Roman" w:hAnsi="Times New Roman" w:cs="Times New Roman"/>
          <w:bCs/>
        </w:rPr>
        <w:t>, 20</w:t>
      </w:r>
      <w:r w:rsidR="00035329">
        <w:rPr>
          <w:rFonts w:ascii="Times New Roman" w:hAnsi="Times New Roman" w:cs="Times New Roman"/>
          <w:bCs/>
        </w:rPr>
        <w:t>20</w:t>
      </w:r>
      <w:bookmarkStart w:id="0" w:name="_GoBack"/>
      <w:bookmarkEnd w:id="0"/>
    </w:p>
    <w:p w14:paraId="2E32C81A" w14:textId="5A25E9D6" w:rsidR="00411D47" w:rsidRPr="00FF2AB5" w:rsidRDefault="00915028" w:rsidP="004D1C74">
      <w:pPr>
        <w:pStyle w:val="ListParagraph"/>
        <w:numPr>
          <w:ilvl w:val="0"/>
          <w:numId w:val="15"/>
        </w:numPr>
        <w:spacing w:after="0" w:line="240" w:lineRule="auto"/>
        <w:ind w:left="450" w:hanging="270"/>
        <w:rPr>
          <w:rFonts w:ascii="Times New Roman" w:hAnsi="Times New Roman" w:cs="Times New Roman"/>
          <w:bCs/>
        </w:rPr>
      </w:pPr>
      <w:r w:rsidRPr="00FF2AB5">
        <w:rPr>
          <w:rFonts w:ascii="Times New Roman" w:hAnsi="Times New Roman" w:cs="Times New Roman"/>
          <w:bCs/>
        </w:rPr>
        <w:t xml:space="preserve">RFP </w:t>
      </w:r>
      <w:r w:rsidR="00470BC5" w:rsidRPr="00FF2AB5">
        <w:rPr>
          <w:rFonts w:ascii="Times New Roman" w:hAnsi="Times New Roman" w:cs="Times New Roman"/>
          <w:bCs/>
        </w:rPr>
        <w:t xml:space="preserve"> </w:t>
      </w:r>
      <w:r w:rsidR="001E6B72" w:rsidRPr="00FF2AB5">
        <w:rPr>
          <w:rFonts w:ascii="Times New Roman" w:hAnsi="Times New Roman" w:cs="Times New Roman"/>
          <w:bCs/>
        </w:rPr>
        <w:t>closes:</w:t>
      </w:r>
      <w:r w:rsidRPr="00FF2AB5">
        <w:rPr>
          <w:rFonts w:ascii="Times New Roman" w:hAnsi="Times New Roman" w:cs="Times New Roman"/>
          <w:bCs/>
        </w:rPr>
        <w:tab/>
      </w:r>
      <w:r w:rsidR="006A1F87">
        <w:rPr>
          <w:rFonts w:ascii="Times New Roman" w:hAnsi="Times New Roman" w:cs="Times New Roman"/>
          <w:bCs/>
        </w:rPr>
        <w:t>April</w:t>
      </w:r>
      <w:r w:rsidR="0085663C" w:rsidRPr="00FF2AB5">
        <w:rPr>
          <w:rFonts w:ascii="Times New Roman" w:hAnsi="Times New Roman" w:cs="Times New Roman"/>
          <w:bCs/>
        </w:rPr>
        <w:t xml:space="preserve"> </w:t>
      </w:r>
      <w:r w:rsidR="00AB5341">
        <w:rPr>
          <w:rFonts w:ascii="Times New Roman" w:hAnsi="Times New Roman" w:cs="Times New Roman"/>
          <w:bCs/>
        </w:rPr>
        <w:t>30</w:t>
      </w:r>
      <w:r w:rsidR="008C649A" w:rsidRPr="00FF2AB5">
        <w:rPr>
          <w:rFonts w:ascii="Times New Roman" w:hAnsi="Times New Roman" w:cs="Times New Roman"/>
          <w:bCs/>
        </w:rPr>
        <w:t>,</w:t>
      </w:r>
      <w:r w:rsidR="00411D47" w:rsidRPr="00FF2AB5">
        <w:rPr>
          <w:rFonts w:ascii="Times New Roman" w:hAnsi="Times New Roman" w:cs="Times New Roman"/>
          <w:bCs/>
        </w:rPr>
        <w:t xml:space="preserve"> 20</w:t>
      </w:r>
      <w:r w:rsidR="006A1F87">
        <w:rPr>
          <w:rFonts w:ascii="Times New Roman" w:hAnsi="Times New Roman" w:cs="Times New Roman"/>
          <w:bCs/>
        </w:rPr>
        <w:t>20</w:t>
      </w:r>
    </w:p>
    <w:p w14:paraId="6D336077" w14:textId="5BA74E28" w:rsidR="00411D47" w:rsidRPr="00FF2AB5" w:rsidRDefault="00E4791B" w:rsidP="004D1C74">
      <w:pPr>
        <w:pStyle w:val="ListParagraph"/>
        <w:numPr>
          <w:ilvl w:val="0"/>
          <w:numId w:val="15"/>
        </w:numPr>
        <w:spacing w:after="0" w:line="240" w:lineRule="auto"/>
        <w:ind w:left="450" w:hanging="270"/>
        <w:rPr>
          <w:rFonts w:ascii="Times New Roman" w:hAnsi="Times New Roman" w:cs="Times New Roman"/>
          <w:bCs/>
        </w:rPr>
      </w:pPr>
      <w:r w:rsidRPr="00FF2AB5">
        <w:rPr>
          <w:rFonts w:ascii="Times New Roman" w:hAnsi="Times New Roman" w:cs="Times New Roman"/>
          <w:bCs/>
        </w:rPr>
        <w:t>Selections made</w:t>
      </w:r>
      <w:r w:rsidR="00411D47" w:rsidRPr="00FF2AB5">
        <w:rPr>
          <w:rFonts w:ascii="Times New Roman" w:hAnsi="Times New Roman" w:cs="Times New Roman"/>
          <w:bCs/>
        </w:rPr>
        <w:t>:</w:t>
      </w:r>
      <w:r w:rsidR="00AF6AB6" w:rsidRPr="00FF2AB5">
        <w:rPr>
          <w:rFonts w:ascii="Times New Roman" w:hAnsi="Times New Roman" w:cs="Times New Roman"/>
          <w:bCs/>
        </w:rPr>
        <w:tab/>
      </w:r>
      <w:r w:rsidR="006A1F87">
        <w:rPr>
          <w:rFonts w:ascii="Times New Roman" w:hAnsi="Times New Roman" w:cs="Times New Roman"/>
          <w:bCs/>
        </w:rPr>
        <w:t>June</w:t>
      </w:r>
      <w:r w:rsidR="0085663C" w:rsidRPr="00FF2AB5">
        <w:rPr>
          <w:rFonts w:ascii="Times New Roman" w:hAnsi="Times New Roman" w:cs="Times New Roman"/>
          <w:bCs/>
        </w:rPr>
        <w:t xml:space="preserve"> </w:t>
      </w:r>
      <w:r w:rsidR="005F36AF">
        <w:rPr>
          <w:rFonts w:ascii="Times New Roman" w:hAnsi="Times New Roman" w:cs="Times New Roman"/>
          <w:bCs/>
        </w:rPr>
        <w:t>2</w:t>
      </w:r>
      <w:r w:rsidR="004A710D" w:rsidRPr="00FF2AB5">
        <w:rPr>
          <w:rFonts w:ascii="Times New Roman" w:hAnsi="Times New Roman" w:cs="Times New Roman"/>
          <w:bCs/>
        </w:rPr>
        <w:t>, 20</w:t>
      </w:r>
      <w:r w:rsidR="006A1F87">
        <w:rPr>
          <w:rFonts w:ascii="Times New Roman" w:hAnsi="Times New Roman" w:cs="Times New Roman"/>
          <w:bCs/>
        </w:rPr>
        <w:t>20</w:t>
      </w:r>
    </w:p>
    <w:p w14:paraId="670898F5" w14:textId="6414337B" w:rsidR="003F7E49" w:rsidRPr="00FF2AB5" w:rsidRDefault="00850D5B" w:rsidP="004D1C74">
      <w:pPr>
        <w:pStyle w:val="ListParagraph"/>
        <w:numPr>
          <w:ilvl w:val="0"/>
          <w:numId w:val="15"/>
        </w:numPr>
        <w:spacing w:after="0" w:line="240" w:lineRule="auto"/>
        <w:ind w:left="450" w:hanging="270"/>
        <w:rPr>
          <w:rFonts w:ascii="Times New Roman" w:hAnsi="Times New Roman" w:cs="Times New Roman"/>
          <w:bCs/>
        </w:rPr>
      </w:pPr>
      <w:r w:rsidRPr="00FF2AB5">
        <w:rPr>
          <w:rFonts w:ascii="Times New Roman" w:hAnsi="Times New Roman" w:cs="Times New Roman"/>
          <w:bCs/>
        </w:rPr>
        <w:t>Projected start</w:t>
      </w:r>
      <w:r w:rsidR="0045222E" w:rsidRPr="00FF2AB5">
        <w:rPr>
          <w:rFonts w:ascii="Times New Roman" w:hAnsi="Times New Roman" w:cs="Times New Roman"/>
          <w:bCs/>
        </w:rPr>
        <w:t>:</w:t>
      </w:r>
      <w:r w:rsidR="0045222E" w:rsidRPr="00FF2AB5">
        <w:rPr>
          <w:rFonts w:ascii="Times New Roman" w:hAnsi="Times New Roman" w:cs="Times New Roman"/>
          <w:bCs/>
        </w:rPr>
        <w:tab/>
      </w:r>
      <w:r w:rsidR="006A1F87">
        <w:rPr>
          <w:rFonts w:ascii="Times New Roman" w:hAnsi="Times New Roman" w:cs="Times New Roman"/>
          <w:bCs/>
        </w:rPr>
        <w:t>July</w:t>
      </w:r>
      <w:r w:rsidR="007B7183" w:rsidRPr="00FF2AB5">
        <w:rPr>
          <w:rFonts w:ascii="Times New Roman" w:hAnsi="Times New Roman" w:cs="Times New Roman"/>
          <w:bCs/>
        </w:rPr>
        <w:t xml:space="preserve"> 1</w:t>
      </w:r>
      <w:r w:rsidR="00470BC5" w:rsidRPr="00FF2AB5">
        <w:rPr>
          <w:rFonts w:ascii="Times New Roman" w:hAnsi="Times New Roman" w:cs="Times New Roman"/>
          <w:bCs/>
        </w:rPr>
        <w:t>, 2020</w:t>
      </w:r>
    </w:p>
    <w:p w14:paraId="6816E219" w14:textId="77777777" w:rsidR="00AF6AB6" w:rsidRPr="00470BC5" w:rsidRDefault="00AF6AB6" w:rsidP="00AF6AB6">
      <w:pPr>
        <w:spacing w:after="0" w:line="240" w:lineRule="auto"/>
        <w:rPr>
          <w:rFonts w:ascii="Times New Roman" w:hAnsi="Times New Roman" w:cs="Times New Roman"/>
          <w:bCs/>
          <w:highlight w:val="cyan"/>
        </w:rPr>
      </w:pPr>
    </w:p>
    <w:p w14:paraId="137DF18F" w14:textId="77777777" w:rsidR="00AF6AB6" w:rsidRPr="00470BC5" w:rsidRDefault="00AF6AB6" w:rsidP="00D274A7">
      <w:pPr>
        <w:spacing w:after="0" w:line="240" w:lineRule="auto"/>
        <w:rPr>
          <w:rFonts w:ascii="Times New Roman" w:hAnsi="Times New Roman" w:cs="Times New Roman"/>
          <w:bCs/>
          <w:highlight w:val="cyan"/>
        </w:rPr>
        <w:sectPr w:rsidR="00AF6AB6" w:rsidRPr="00470BC5" w:rsidSect="00511C11">
          <w:type w:val="continuous"/>
          <w:pgSz w:w="12240" w:h="15840"/>
          <w:pgMar w:top="720" w:right="720" w:bottom="720" w:left="720" w:header="720" w:footer="720" w:gutter="0"/>
          <w:cols w:space="720"/>
          <w:docGrid w:linePitch="360"/>
        </w:sectPr>
      </w:pPr>
    </w:p>
    <w:p w14:paraId="01ECA573" w14:textId="3442A7B7" w:rsidR="003F7E49" w:rsidRDefault="00915028" w:rsidP="003F7E49">
      <w:pPr>
        <w:pStyle w:val="Default"/>
        <w:rPr>
          <w:b/>
          <w:bCs/>
          <w:i/>
          <w:caps/>
          <w:color w:val="auto"/>
          <w:sz w:val="22"/>
          <w:szCs w:val="22"/>
          <w:u w:val="single"/>
        </w:rPr>
      </w:pPr>
      <w:r w:rsidRPr="00470BC5">
        <w:rPr>
          <w:b/>
          <w:bCs/>
          <w:i/>
          <w:caps/>
          <w:color w:val="auto"/>
          <w:sz w:val="22"/>
          <w:szCs w:val="22"/>
          <w:u w:val="single"/>
        </w:rPr>
        <w:lastRenderedPageBreak/>
        <w:t>PROPOSAL</w:t>
      </w:r>
      <w:r w:rsidR="003F7E49" w:rsidRPr="00470BC5">
        <w:rPr>
          <w:b/>
          <w:bCs/>
          <w:i/>
          <w:caps/>
          <w:color w:val="auto"/>
          <w:sz w:val="22"/>
          <w:szCs w:val="22"/>
          <w:u w:val="single"/>
        </w:rPr>
        <w:t xml:space="preserve"> Review &amp; Selection</w:t>
      </w:r>
    </w:p>
    <w:p w14:paraId="7C28D418" w14:textId="77777777" w:rsidR="00121C2C" w:rsidRPr="00470BC5" w:rsidRDefault="00121C2C" w:rsidP="003F7E49">
      <w:pPr>
        <w:pStyle w:val="Default"/>
        <w:rPr>
          <w:b/>
          <w:bCs/>
          <w:i/>
          <w:caps/>
          <w:color w:val="auto"/>
          <w:sz w:val="22"/>
          <w:szCs w:val="22"/>
          <w:u w:val="single"/>
        </w:rPr>
      </w:pPr>
    </w:p>
    <w:p w14:paraId="6E93DB9B" w14:textId="52F9E2AD" w:rsidR="003F7E49" w:rsidRPr="000000F4" w:rsidRDefault="00915028" w:rsidP="0023525C">
      <w:pPr>
        <w:pStyle w:val="Default"/>
        <w:jc w:val="both"/>
        <w:rPr>
          <w:color w:val="C00000"/>
          <w:sz w:val="22"/>
          <w:szCs w:val="22"/>
        </w:rPr>
      </w:pPr>
      <w:r w:rsidRPr="00470BC5">
        <w:rPr>
          <w:color w:val="auto"/>
          <w:sz w:val="22"/>
          <w:szCs w:val="22"/>
        </w:rPr>
        <w:t>Eligible proposals</w:t>
      </w:r>
      <w:r w:rsidR="003F7E49" w:rsidRPr="00470BC5">
        <w:rPr>
          <w:color w:val="auto"/>
          <w:sz w:val="22"/>
          <w:szCs w:val="22"/>
        </w:rPr>
        <w:t xml:space="preserve"> will be reviewed by </w:t>
      </w:r>
      <w:r w:rsidR="0045222E" w:rsidRPr="00470BC5">
        <w:rPr>
          <w:color w:val="auto"/>
          <w:sz w:val="22"/>
          <w:szCs w:val="22"/>
        </w:rPr>
        <w:t xml:space="preserve">IDALS. IDALS </w:t>
      </w:r>
      <w:r w:rsidRPr="00470BC5">
        <w:rPr>
          <w:color w:val="auto"/>
          <w:sz w:val="22"/>
          <w:szCs w:val="22"/>
        </w:rPr>
        <w:t>intends to provide notice of award</w:t>
      </w:r>
      <w:r w:rsidR="0040772E" w:rsidRPr="00470BC5">
        <w:rPr>
          <w:color w:val="auto"/>
          <w:sz w:val="22"/>
          <w:szCs w:val="22"/>
        </w:rPr>
        <w:t xml:space="preserve"> described above</w:t>
      </w:r>
      <w:r w:rsidR="0045222E" w:rsidRPr="00470BC5">
        <w:rPr>
          <w:color w:val="auto"/>
          <w:sz w:val="22"/>
          <w:szCs w:val="22"/>
        </w:rPr>
        <w:t>.</w:t>
      </w:r>
      <w:r w:rsidR="00EF4FF8" w:rsidRPr="00470BC5">
        <w:rPr>
          <w:color w:val="auto"/>
          <w:sz w:val="22"/>
          <w:szCs w:val="22"/>
        </w:rPr>
        <w:t xml:space="preserve"> </w:t>
      </w:r>
      <w:r w:rsidRPr="00470BC5">
        <w:rPr>
          <w:color w:val="auto"/>
          <w:sz w:val="22"/>
          <w:szCs w:val="22"/>
        </w:rPr>
        <w:t xml:space="preserve">Upon selection, successful applicants will enter into </w:t>
      </w:r>
      <w:r w:rsidR="0040772E" w:rsidRPr="00470BC5">
        <w:rPr>
          <w:color w:val="auto"/>
          <w:sz w:val="22"/>
          <w:szCs w:val="22"/>
        </w:rPr>
        <w:t>contract negotiation with IDALS to begin on the a</w:t>
      </w:r>
      <w:r w:rsidR="00D274A7" w:rsidRPr="00470BC5">
        <w:rPr>
          <w:color w:val="auto"/>
          <w:sz w:val="22"/>
          <w:szCs w:val="22"/>
        </w:rPr>
        <w:t>nticipated start date</w:t>
      </w:r>
      <w:r w:rsidR="00D274A7" w:rsidRPr="000000F4">
        <w:rPr>
          <w:color w:val="C00000"/>
          <w:sz w:val="22"/>
          <w:szCs w:val="22"/>
        </w:rPr>
        <w:t>.</w:t>
      </w:r>
    </w:p>
    <w:p w14:paraId="395CB74E" w14:textId="77777777" w:rsidR="00B71551" w:rsidRPr="000000F4" w:rsidRDefault="00B71551" w:rsidP="003F7E49">
      <w:pPr>
        <w:pStyle w:val="Default"/>
        <w:rPr>
          <w:i/>
          <w:color w:val="C00000"/>
          <w:sz w:val="21"/>
          <w:szCs w:val="21"/>
          <w:u w:val="single"/>
        </w:rPr>
      </w:pPr>
    </w:p>
    <w:p w14:paraId="34F10EC4" w14:textId="0EAF4A98" w:rsidR="003F7E49" w:rsidRPr="00B41AB9" w:rsidRDefault="00915028" w:rsidP="003F7E49">
      <w:pPr>
        <w:pStyle w:val="Default"/>
        <w:rPr>
          <w:b/>
          <w:color w:val="auto"/>
          <w:sz w:val="22"/>
          <w:szCs w:val="22"/>
          <w:u w:val="single"/>
        </w:rPr>
      </w:pPr>
      <w:r w:rsidRPr="00B41AB9">
        <w:rPr>
          <w:b/>
          <w:i/>
          <w:caps/>
          <w:color w:val="auto"/>
          <w:sz w:val="22"/>
          <w:szCs w:val="22"/>
          <w:u w:val="single"/>
        </w:rPr>
        <w:t>Proposal</w:t>
      </w:r>
      <w:r w:rsidR="003F7E49" w:rsidRPr="00B41AB9">
        <w:rPr>
          <w:b/>
          <w:i/>
          <w:caps/>
          <w:color w:val="auto"/>
          <w:sz w:val="22"/>
          <w:szCs w:val="22"/>
          <w:u w:val="single"/>
        </w:rPr>
        <w:t xml:space="preserve"> Evaluation Factors</w:t>
      </w:r>
      <w:r w:rsidR="00455F5D" w:rsidRPr="00B41AB9">
        <w:rPr>
          <w:color w:val="auto"/>
          <w:sz w:val="22"/>
          <w:szCs w:val="22"/>
        </w:rPr>
        <w:t xml:space="preserve"> </w:t>
      </w:r>
    </w:p>
    <w:p w14:paraId="77FF6953" w14:textId="4A78F225" w:rsidR="00596F21" w:rsidRPr="00596F21" w:rsidRDefault="00596F21" w:rsidP="00596F21">
      <w:pPr>
        <w:spacing w:after="0" w:line="240" w:lineRule="auto"/>
        <w:ind w:left="360"/>
        <w:rPr>
          <w:rFonts w:ascii="Times New Roman" w:hAnsi="Times New Roman" w:cs="Times New Roman"/>
          <w:b/>
        </w:rPr>
      </w:pPr>
    </w:p>
    <w:p w14:paraId="61972F6F" w14:textId="75CD6588" w:rsidR="00596F21" w:rsidRPr="000751CA" w:rsidRDefault="004A3209" w:rsidP="004D1C74">
      <w:pPr>
        <w:numPr>
          <w:ilvl w:val="0"/>
          <w:numId w:val="4"/>
        </w:numPr>
        <w:tabs>
          <w:tab w:val="clear" w:pos="720"/>
          <w:tab w:val="num" w:pos="450"/>
        </w:tabs>
        <w:spacing w:after="0" w:line="240" w:lineRule="auto"/>
        <w:ind w:left="450" w:hanging="270"/>
        <w:rPr>
          <w:rFonts w:ascii="Times New Roman" w:hAnsi="Times New Roman" w:cs="Times New Roman"/>
          <w:b/>
        </w:rPr>
      </w:pPr>
      <w:r w:rsidRPr="00B41AB9">
        <w:rPr>
          <w:rFonts w:ascii="Times New Roman" w:hAnsi="Times New Roman" w:cs="Times New Roman"/>
        </w:rPr>
        <w:t>Proven and d</w:t>
      </w:r>
      <w:r w:rsidR="00596F21" w:rsidRPr="00B41AB9">
        <w:rPr>
          <w:rFonts w:ascii="Times New Roman" w:hAnsi="Times New Roman" w:cs="Times New Roman"/>
        </w:rPr>
        <w:t xml:space="preserve">emonstrated </w:t>
      </w:r>
      <w:r w:rsidR="000751CA">
        <w:rPr>
          <w:rFonts w:ascii="Times New Roman" w:hAnsi="Times New Roman" w:cs="Times New Roman"/>
        </w:rPr>
        <w:t>experience implementing</w:t>
      </w:r>
      <w:r w:rsidR="00D60230">
        <w:rPr>
          <w:rFonts w:ascii="Times New Roman" w:hAnsi="Times New Roman" w:cs="Times New Roman"/>
        </w:rPr>
        <w:t xml:space="preserve"> </w:t>
      </w:r>
      <w:r w:rsidR="00D60230" w:rsidRPr="007532C7">
        <w:rPr>
          <w:rFonts w:ascii="Times New Roman" w:hAnsi="Times New Roman" w:cs="Times New Roman"/>
        </w:rPr>
        <w:t>and/or promoting</w:t>
      </w:r>
      <w:r w:rsidRPr="00B41AB9">
        <w:rPr>
          <w:rFonts w:ascii="Times New Roman" w:hAnsi="Times New Roman" w:cs="Times New Roman"/>
        </w:rPr>
        <w:t xml:space="preserve"> </w:t>
      </w:r>
      <w:r w:rsidR="003C16BF">
        <w:rPr>
          <w:rFonts w:ascii="Times New Roman" w:hAnsi="Times New Roman" w:cs="Times New Roman"/>
        </w:rPr>
        <w:t>NRS practices within the priority watershed in a targeted and</w:t>
      </w:r>
      <w:r w:rsidRPr="00B41AB9">
        <w:rPr>
          <w:rFonts w:ascii="Times New Roman" w:hAnsi="Times New Roman" w:cs="Times New Roman"/>
        </w:rPr>
        <w:t xml:space="preserve"> efficient manner </w:t>
      </w:r>
    </w:p>
    <w:p w14:paraId="0855D276" w14:textId="63BD1B13" w:rsidR="000751CA" w:rsidRDefault="000751CA" w:rsidP="004D1C74">
      <w:pPr>
        <w:numPr>
          <w:ilvl w:val="0"/>
          <w:numId w:val="4"/>
        </w:numPr>
        <w:tabs>
          <w:tab w:val="clear" w:pos="720"/>
          <w:tab w:val="num" w:pos="450"/>
        </w:tabs>
        <w:spacing w:after="0" w:line="240" w:lineRule="auto"/>
        <w:ind w:left="450" w:hanging="270"/>
        <w:rPr>
          <w:rFonts w:ascii="Times New Roman" w:hAnsi="Times New Roman" w:cs="Times New Roman"/>
        </w:rPr>
      </w:pPr>
      <w:r>
        <w:rPr>
          <w:rFonts w:ascii="Times New Roman" w:hAnsi="Times New Roman" w:cs="Times New Roman"/>
        </w:rPr>
        <w:t xml:space="preserve">Demonstrated </w:t>
      </w:r>
      <w:r w:rsidR="00121C2C">
        <w:rPr>
          <w:rFonts w:ascii="Times New Roman" w:hAnsi="Times New Roman" w:cs="Times New Roman"/>
        </w:rPr>
        <w:t>experience</w:t>
      </w:r>
      <w:r w:rsidRPr="00B41AB9">
        <w:rPr>
          <w:rFonts w:ascii="Times New Roman" w:hAnsi="Times New Roman" w:cs="Times New Roman"/>
        </w:rPr>
        <w:t xml:space="preserve"> </w:t>
      </w:r>
      <w:r>
        <w:rPr>
          <w:rFonts w:ascii="Times New Roman" w:hAnsi="Times New Roman" w:cs="Times New Roman"/>
        </w:rPr>
        <w:t>u</w:t>
      </w:r>
      <w:r w:rsidR="00121C2C">
        <w:rPr>
          <w:rFonts w:ascii="Times New Roman" w:hAnsi="Times New Roman" w:cs="Times New Roman"/>
        </w:rPr>
        <w:t>tilizing</w:t>
      </w:r>
      <w:r>
        <w:rPr>
          <w:rFonts w:ascii="Times New Roman" w:hAnsi="Times New Roman" w:cs="Times New Roman"/>
        </w:rPr>
        <w:t xml:space="preserve"> practice cost-share</w:t>
      </w:r>
      <w:r w:rsidRPr="00B41AB9">
        <w:rPr>
          <w:rFonts w:ascii="Times New Roman" w:hAnsi="Times New Roman" w:cs="Times New Roman"/>
        </w:rPr>
        <w:t xml:space="preserve"> funding from a variety/combination of sources (state, federal, local government, and/or private, etc.) </w:t>
      </w:r>
    </w:p>
    <w:p w14:paraId="2E8770D9" w14:textId="68C48DBA" w:rsidR="000751CA" w:rsidRPr="00B41AB9" w:rsidRDefault="003C16BF" w:rsidP="004D1C74">
      <w:pPr>
        <w:numPr>
          <w:ilvl w:val="0"/>
          <w:numId w:val="4"/>
        </w:numPr>
        <w:tabs>
          <w:tab w:val="clear" w:pos="720"/>
          <w:tab w:val="num" w:pos="450"/>
        </w:tabs>
        <w:spacing w:after="0" w:line="240" w:lineRule="auto"/>
        <w:ind w:left="450" w:hanging="270"/>
        <w:rPr>
          <w:rFonts w:ascii="Times New Roman" w:hAnsi="Times New Roman" w:cs="Times New Roman"/>
        </w:rPr>
      </w:pPr>
      <w:r>
        <w:rPr>
          <w:rFonts w:ascii="Times New Roman" w:hAnsi="Times New Roman" w:cs="Times New Roman"/>
        </w:rPr>
        <w:t>Established</w:t>
      </w:r>
      <w:r w:rsidR="000751CA" w:rsidRPr="00B41AB9">
        <w:rPr>
          <w:rFonts w:ascii="Times New Roman" w:hAnsi="Times New Roman" w:cs="Times New Roman"/>
        </w:rPr>
        <w:t xml:space="preserve"> strong partnerships</w:t>
      </w:r>
      <w:r w:rsidR="000751CA">
        <w:rPr>
          <w:rFonts w:ascii="Times New Roman" w:hAnsi="Times New Roman" w:cs="Times New Roman"/>
        </w:rPr>
        <w:t>, local support</w:t>
      </w:r>
      <w:r w:rsidR="000751CA" w:rsidRPr="00B41AB9">
        <w:rPr>
          <w:rFonts w:ascii="Times New Roman" w:hAnsi="Times New Roman" w:cs="Times New Roman"/>
        </w:rPr>
        <w:t xml:space="preserve"> and landowner willingness/participation levels to commit financial and in-kind support to the project </w:t>
      </w:r>
    </w:p>
    <w:p w14:paraId="566AADBF" w14:textId="577E1301" w:rsidR="007A58F1" w:rsidRPr="003C16BF" w:rsidRDefault="00FA6554" w:rsidP="004D1C74">
      <w:pPr>
        <w:numPr>
          <w:ilvl w:val="0"/>
          <w:numId w:val="4"/>
        </w:numPr>
        <w:tabs>
          <w:tab w:val="clear" w:pos="720"/>
          <w:tab w:val="num" w:pos="450"/>
        </w:tabs>
        <w:spacing w:after="0" w:line="240" w:lineRule="auto"/>
        <w:ind w:left="450" w:hanging="270"/>
        <w:rPr>
          <w:rFonts w:ascii="Times New Roman" w:hAnsi="Times New Roman" w:cs="Times New Roman"/>
        </w:rPr>
      </w:pPr>
      <w:r w:rsidRPr="003C16BF">
        <w:rPr>
          <w:rFonts w:ascii="Times New Roman" w:hAnsi="Times New Roman" w:cs="Times New Roman"/>
        </w:rPr>
        <w:t xml:space="preserve">Scope and objectives </w:t>
      </w:r>
      <w:r w:rsidR="00CB7A5C" w:rsidRPr="003C16BF">
        <w:rPr>
          <w:rFonts w:ascii="Times New Roman" w:hAnsi="Times New Roman" w:cs="Times New Roman"/>
        </w:rPr>
        <w:t xml:space="preserve">that propose </w:t>
      </w:r>
      <w:r w:rsidR="003C16BF">
        <w:rPr>
          <w:rFonts w:ascii="Times New Roman" w:hAnsi="Times New Roman" w:cs="Times New Roman"/>
        </w:rPr>
        <w:t xml:space="preserve">conservation infrastructure and local priority NRS practice </w:t>
      </w:r>
      <w:r w:rsidR="00CB7A5C" w:rsidRPr="003C16BF">
        <w:rPr>
          <w:rFonts w:ascii="Times New Roman" w:hAnsi="Times New Roman" w:cs="Times New Roman"/>
        </w:rPr>
        <w:t xml:space="preserve">implementation on an increased pace and scale in </w:t>
      </w:r>
      <w:r w:rsidR="00137957" w:rsidRPr="003C16BF">
        <w:rPr>
          <w:rFonts w:ascii="Times New Roman" w:hAnsi="Times New Roman" w:cs="Times New Roman"/>
        </w:rPr>
        <w:t>align</w:t>
      </w:r>
      <w:r w:rsidR="00CB7A5C" w:rsidRPr="003C16BF">
        <w:rPr>
          <w:rFonts w:ascii="Times New Roman" w:hAnsi="Times New Roman" w:cs="Times New Roman"/>
        </w:rPr>
        <w:t xml:space="preserve">ment with </w:t>
      </w:r>
      <w:r w:rsidRPr="003C16BF">
        <w:rPr>
          <w:rFonts w:ascii="Times New Roman" w:hAnsi="Times New Roman" w:cs="Times New Roman"/>
        </w:rPr>
        <w:t xml:space="preserve">the Iowa Nutrient Reduction Strategy </w:t>
      </w:r>
      <w:r w:rsidR="00CB7A5C" w:rsidRPr="003C16BF">
        <w:rPr>
          <w:rFonts w:ascii="Times New Roman" w:hAnsi="Times New Roman" w:cs="Times New Roman"/>
        </w:rPr>
        <w:t xml:space="preserve">goals </w:t>
      </w:r>
    </w:p>
    <w:p w14:paraId="7188C5BB" w14:textId="1AABDF90" w:rsidR="007532C7" w:rsidRDefault="00121C2C" w:rsidP="007532C7">
      <w:pPr>
        <w:pStyle w:val="ListParagraph"/>
        <w:numPr>
          <w:ilvl w:val="0"/>
          <w:numId w:val="4"/>
        </w:numPr>
        <w:tabs>
          <w:tab w:val="clear" w:pos="720"/>
          <w:tab w:val="num" w:pos="450"/>
        </w:tabs>
        <w:spacing w:after="0" w:line="240" w:lineRule="auto"/>
        <w:ind w:left="450" w:hanging="270"/>
        <w:rPr>
          <w:rFonts w:ascii="Times New Roman" w:hAnsi="Times New Roman" w:cs="Times New Roman"/>
        </w:rPr>
      </w:pPr>
      <w:r w:rsidRPr="003C16BF">
        <w:rPr>
          <w:rFonts w:ascii="Times New Roman" w:hAnsi="Times New Roman" w:cs="Times New Roman"/>
        </w:rPr>
        <w:t>A</w:t>
      </w:r>
      <w:r w:rsidR="00B41AB9" w:rsidRPr="003C16BF">
        <w:rPr>
          <w:rFonts w:ascii="Times New Roman" w:hAnsi="Times New Roman" w:cs="Times New Roman"/>
        </w:rPr>
        <w:t>ssessment</w:t>
      </w:r>
      <w:r w:rsidR="00686786" w:rsidRPr="003C16BF">
        <w:rPr>
          <w:rFonts w:ascii="Times New Roman" w:hAnsi="Times New Roman" w:cs="Times New Roman"/>
        </w:rPr>
        <w:t>, monitoring</w:t>
      </w:r>
      <w:r w:rsidR="00B41AB9" w:rsidRPr="003C16BF">
        <w:rPr>
          <w:rFonts w:ascii="Times New Roman" w:hAnsi="Times New Roman" w:cs="Times New Roman"/>
        </w:rPr>
        <w:t xml:space="preserve"> and</w:t>
      </w:r>
      <w:r w:rsidR="003C16BF">
        <w:rPr>
          <w:rFonts w:ascii="Times New Roman" w:hAnsi="Times New Roman" w:cs="Times New Roman"/>
        </w:rPr>
        <w:t xml:space="preserve"> evaluation plan to measure</w:t>
      </w:r>
      <w:r w:rsidR="006425A0" w:rsidRPr="003C16BF">
        <w:rPr>
          <w:rFonts w:ascii="Times New Roman" w:hAnsi="Times New Roman" w:cs="Times New Roman"/>
        </w:rPr>
        <w:t xml:space="preserve"> progress and accomplishments</w:t>
      </w:r>
      <w:r w:rsidR="00B41AB9" w:rsidRPr="003C16BF">
        <w:rPr>
          <w:rFonts w:ascii="Times New Roman" w:hAnsi="Times New Roman" w:cs="Times New Roman"/>
        </w:rPr>
        <w:t xml:space="preserve"> in alignment with the project work plan objectives</w:t>
      </w:r>
      <w:r w:rsidR="006425A0" w:rsidRPr="003C16BF">
        <w:rPr>
          <w:rFonts w:ascii="Times New Roman" w:hAnsi="Times New Roman" w:cs="Times New Roman"/>
        </w:rPr>
        <w:t xml:space="preserve"> </w:t>
      </w:r>
    </w:p>
    <w:p w14:paraId="74A258A3" w14:textId="4EAC54C1" w:rsidR="004D1C74" w:rsidRPr="007532C7" w:rsidRDefault="003C16BF" w:rsidP="007532C7">
      <w:pPr>
        <w:pStyle w:val="ListParagraph"/>
        <w:numPr>
          <w:ilvl w:val="0"/>
          <w:numId w:val="4"/>
        </w:numPr>
        <w:tabs>
          <w:tab w:val="clear" w:pos="720"/>
          <w:tab w:val="num" w:pos="450"/>
        </w:tabs>
        <w:spacing w:after="0" w:line="240" w:lineRule="auto"/>
        <w:ind w:left="450" w:hanging="270"/>
        <w:rPr>
          <w:rFonts w:ascii="Times New Roman" w:hAnsi="Times New Roman" w:cs="Times New Roman"/>
        </w:rPr>
      </w:pPr>
      <w:r w:rsidRPr="007532C7">
        <w:rPr>
          <w:rFonts w:ascii="Times New Roman" w:hAnsi="Times New Roman" w:cs="Times New Roman"/>
        </w:rPr>
        <w:lastRenderedPageBreak/>
        <w:t>Ability and readiness to proceed quickly with planned implementation app</w:t>
      </w:r>
      <w:r w:rsidR="004D1C74" w:rsidRPr="007532C7">
        <w:rPr>
          <w:rFonts w:ascii="Times New Roman" w:hAnsi="Times New Roman" w:cs="Times New Roman"/>
        </w:rPr>
        <w:t xml:space="preserve">roach upon project approval </w:t>
      </w:r>
    </w:p>
    <w:p w14:paraId="36E9F2F8" w14:textId="77777777" w:rsidR="007532C7" w:rsidRPr="007532C7" w:rsidRDefault="007532C7" w:rsidP="004D1C74">
      <w:pPr>
        <w:spacing w:after="0" w:line="240" w:lineRule="auto"/>
        <w:ind w:left="360"/>
        <w:rPr>
          <w:rFonts w:ascii="Times New Roman" w:hAnsi="Times New Roman" w:cs="Times New Roman"/>
        </w:rPr>
      </w:pPr>
    </w:p>
    <w:p w14:paraId="70E7F12C" w14:textId="39B9F3F6" w:rsidR="004D1C74" w:rsidRDefault="004D1C74" w:rsidP="004D1C74">
      <w:pPr>
        <w:spacing w:after="0" w:line="240" w:lineRule="auto"/>
        <w:ind w:left="360"/>
        <w:rPr>
          <w:rFonts w:ascii="Times New Roman" w:hAnsi="Times New Roman" w:cs="Times New Roman"/>
        </w:rPr>
      </w:pPr>
      <w:r w:rsidRPr="007532C7">
        <w:rPr>
          <w:rFonts w:ascii="Times New Roman" w:hAnsi="Times New Roman" w:cs="Times New Roman"/>
        </w:rPr>
        <w:t xml:space="preserve">Proposals must note their current status as it relates to WQI Demonstration Watershed Projects (#4 on the proposal template. Applications will be scored and weighted according to status to better evaluate project proposals </w:t>
      </w:r>
      <w:r w:rsidR="007532C7" w:rsidRPr="007532C7">
        <w:rPr>
          <w:rFonts w:ascii="Times New Roman" w:hAnsi="Times New Roman" w:cs="Times New Roman"/>
        </w:rPr>
        <w:t>of</w:t>
      </w:r>
      <w:r w:rsidRPr="007532C7">
        <w:rPr>
          <w:rFonts w:ascii="Times New Roman" w:hAnsi="Times New Roman" w:cs="Times New Roman"/>
        </w:rPr>
        <w:t xml:space="preserve"> past accomplishments and experience.</w:t>
      </w:r>
    </w:p>
    <w:p w14:paraId="5FDBF23C" w14:textId="77777777" w:rsidR="004D1C74" w:rsidRPr="004D1C74" w:rsidRDefault="004D1C74" w:rsidP="004D1C74">
      <w:pPr>
        <w:spacing w:after="0" w:line="240" w:lineRule="auto"/>
        <w:ind w:left="360"/>
        <w:rPr>
          <w:rFonts w:ascii="Times New Roman" w:hAnsi="Times New Roman" w:cs="Times New Roman"/>
        </w:rPr>
      </w:pPr>
    </w:p>
    <w:p w14:paraId="26B7EC91" w14:textId="7BD24518" w:rsidR="00652329" w:rsidRPr="00470BC5" w:rsidRDefault="00915028" w:rsidP="00121C2C">
      <w:pPr>
        <w:rPr>
          <w:rFonts w:ascii="Times New Roman" w:hAnsi="Times New Roman" w:cs="Times New Roman"/>
          <w:b/>
          <w:i/>
          <w:caps/>
          <w:u w:val="single"/>
        </w:rPr>
      </w:pPr>
      <w:r w:rsidRPr="00470BC5">
        <w:rPr>
          <w:rFonts w:ascii="Times New Roman" w:hAnsi="Times New Roman" w:cs="Times New Roman"/>
          <w:b/>
          <w:i/>
          <w:caps/>
          <w:u w:val="single"/>
        </w:rPr>
        <w:t>Proposal</w:t>
      </w:r>
      <w:r w:rsidR="003F7E49" w:rsidRPr="00470BC5">
        <w:rPr>
          <w:rFonts w:ascii="Times New Roman" w:hAnsi="Times New Roman" w:cs="Times New Roman"/>
          <w:b/>
          <w:i/>
          <w:caps/>
          <w:u w:val="single"/>
        </w:rPr>
        <w:t xml:space="preserve"> ASSISTANCE</w:t>
      </w:r>
    </w:p>
    <w:p w14:paraId="78FB456C" w14:textId="48EA5426" w:rsidR="00DB502F" w:rsidRPr="00470BC5" w:rsidRDefault="00DB502F" w:rsidP="00652329">
      <w:pPr>
        <w:spacing w:after="0" w:line="240" w:lineRule="auto"/>
        <w:rPr>
          <w:rFonts w:ascii="Times New Roman" w:hAnsi="Times New Roman" w:cs="Times New Roman"/>
          <w:i/>
          <w:caps/>
        </w:rPr>
      </w:pPr>
      <w:r w:rsidRPr="00470BC5">
        <w:rPr>
          <w:rFonts w:ascii="Times New Roman" w:hAnsi="Times New Roman" w:cs="Times New Roman"/>
        </w:rPr>
        <w:t>Water Quality Initiative Coordinator</w:t>
      </w:r>
      <w:r w:rsidR="00EA586A" w:rsidRPr="00470BC5">
        <w:rPr>
          <w:rFonts w:ascii="Times New Roman" w:hAnsi="Times New Roman" w:cs="Times New Roman"/>
        </w:rPr>
        <w:t>s</w:t>
      </w:r>
      <w:r w:rsidRPr="00470BC5">
        <w:rPr>
          <w:rFonts w:ascii="Times New Roman" w:hAnsi="Times New Roman" w:cs="Times New Roman"/>
        </w:rPr>
        <w:t xml:space="preserve"> – Matt Lechtenberg, 515-281-3857 or </w:t>
      </w:r>
      <w:hyperlink r:id="rId13" w:history="1">
        <w:r w:rsidRPr="00470BC5">
          <w:rPr>
            <w:rStyle w:val="Hyperlink"/>
            <w:rFonts w:ascii="Times New Roman" w:hAnsi="Times New Roman" w:cs="Times New Roman"/>
            <w:color w:val="auto"/>
          </w:rPr>
          <w:t>matthew.lechtenberg@iowaagriculture.gov</w:t>
        </w:r>
      </w:hyperlink>
      <w:r w:rsidR="00EA586A" w:rsidRPr="00470BC5">
        <w:rPr>
          <w:rStyle w:val="Hyperlink"/>
          <w:rFonts w:ascii="Times New Roman" w:hAnsi="Times New Roman" w:cs="Times New Roman"/>
          <w:color w:val="auto"/>
        </w:rPr>
        <w:t xml:space="preserve"> </w:t>
      </w:r>
      <w:r w:rsidR="00F65ED7" w:rsidRPr="00470BC5">
        <w:rPr>
          <w:rStyle w:val="Hyperlink"/>
          <w:rFonts w:ascii="Times New Roman" w:hAnsi="Times New Roman" w:cs="Times New Roman"/>
          <w:color w:val="auto"/>
          <w:u w:val="none"/>
        </w:rPr>
        <w:t>or</w:t>
      </w:r>
      <w:r w:rsidR="00EA586A" w:rsidRPr="00470BC5">
        <w:rPr>
          <w:rStyle w:val="Hyperlink"/>
          <w:rFonts w:ascii="Times New Roman" w:hAnsi="Times New Roman" w:cs="Times New Roman"/>
          <w:color w:val="auto"/>
          <w:u w:val="none"/>
        </w:rPr>
        <w:t xml:space="preserve"> </w:t>
      </w:r>
      <w:r w:rsidR="00D60230">
        <w:rPr>
          <w:rStyle w:val="Hyperlink"/>
          <w:rFonts w:ascii="Times New Roman" w:hAnsi="Times New Roman" w:cs="Times New Roman"/>
          <w:color w:val="auto"/>
          <w:u w:val="none"/>
        </w:rPr>
        <w:t>Matt McDonald</w:t>
      </w:r>
      <w:r w:rsidR="00EA586A" w:rsidRPr="00470BC5">
        <w:rPr>
          <w:rStyle w:val="Hyperlink"/>
          <w:rFonts w:ascii="Times New Roman" w:hAnsi="Times New Roman" w:cs="Times New Roman"/>
          <w:color w:val="auto"/>
          <w:u w:val="none"/>
        </w:rPr>
        <w:t>, 515-725-1037</w:t>
      </w:r>
      <w:r w:rsidRPr="00470BC5">
        <w:rPr>
          <w:rFonts w:ascii="Times New Roman" w:hAnsi="Times New Roman" w:cs="Times New Roman"/>
        </w:rPr>
        <w:t xml:space="preserve"> </w:t>
      </w:r>
      <w:r w:rsidR="00EA586A" w:rsidRPr="00470BC5">
        <w:rPr>
          <w:rFonts w:ascii="Times New Roman" w:hAnsi="Times New Roman" w:cs="Times New Roman"/>
        </w:rPr>
        <w:t xml:space="preserve">or </w:t>
      </w:r>
      <w:hyperlink r:id="rId14" w:history="1">
        <w:r w:rsidR="00D60230" w:rsidRPr="0036637B">
          <w:rPr>
            <w:rStyle w:val="Hyperlink"/>
            <w:rFonts w:ascii="Times New Roman" w:hAnsi="Times New Roman" w:cs="Times New Roman"/>
          </w:rPr>
          <w:t>matt.mcdonald@iowaagriculture.gov</w:t>
        </w:r>
      </w:hyperlink>
      <w:r w:rsidR="00EA586A" w:rsidRPr="00470BC5">
        <w:rPr>
          <w:rFonts w:ascii="Times New Roman" w:hAnsi="Times New Roman" w:cs="Times New Roman"/>
        </w:rPr>
        <w:t xml:space="preserve"> </w:t>
      </w:r>
    </w:p>
    <w:p w14:paraId="5AA33CC4" w14:textId="77777777" w:rsidR="00DB502F" w:rsidRPr="00470BC5" w:rsidRDefault="00DB502F" w:rsidP="00056E82">
      <w:pPr>
        <w:pStyle w:val="Default"/>
        <w:jc w:val="both"/>
        <w:rPr>
          <w:color w:val="auto"/>
          <w:sz w:val="22"/>
          <w:szCs w:val="22"/>
        </w:rPr>
      </w:pPr>
    </w:p>
    <w:p w14:paraId="435F00D9" w14:textId="4512F968" w:rsidR="003F7E49" w:rsidRPr="00470BC5" w:rsidRDefault="003F7E49" w:rsidP="00056E82">
      <w:pPr>
        <w:pStyle w:val="Default"/>
        <w:jc w:val="both"/>
        <w:rPr>
          <w:color w:val="auto"/>
          <w:sz w:val="22"/>
          <w:szCs w:val="22"/>
        </w:rPr>
      </w:pPr>
      <w:r w:rsidRPr="00470BC5">
        <w:rPr>
          <w:color w:val="auto"/>
          <w:sz w:val="22"/>
          <w:szCs w:val="22"/>
        </w:rPr>
        <w:t xml:space="preserve">For help with </w:t>
      </w:r>
      <w:r w:rsidR="00915028" w:rsidRPr="00470BC5">
        <w:rPr>
          <w:color w:val="auto"/>
          <w:sz w:val="22"/>
          <w:szCs w:val="22"/>
        </w:rPr>
        <w:t>proposals</w:t>
      </w:r>
      <w:r w:rsidRPr="00470BC5">
        <w:rPr>
          <w:color w:val="auto"/>
          <w:sz w:val="22"/>
          <w:szCs w:val="22"/>
        </w:rPr>
        <w:t xml:space="preserve"> </w:t>
      </w:r>
      <w:r w:rsidR="00FF2AB5">
        <w:rPr>
          <w:color w:val="auto"/>
          <w:sz w:val="22"/>
          <w:szCs w:val="22"/>
        </w:rPr>
        <w:t>please</w:t>
      </w:r>
      <w:r w:rsidRPr="00470BC5">
        <w:rPr>
          <w:color w:val="auto"/>
          <w:sz w:val="22"/>
          <w:szCs w:val="22"/>
        </w:rPr>
        <w:t xml:space="preserve"> obtain assistance from the Regional </w:t>
      </w:r>
      <w:r w:rsidR="009C4F14" w:rsidRPr="00470BC5">
        <w:rPr>
          <w:color w:val="auto"/>
          <w:sz w:val="22"/>
          <w:szCs w:val="22"/>
        </w:rPr>
        <w:t xml:space="preserve">or Basin </w:t>
      </w:r>
      <w:r w:rsidRPr="00470BC5">
        <w:rPr>
          <w:color w:val="auto"/>
          <w:sz w:val="22"/>
          <w:szCs w:val="22"/>
        </w:rPr>
        <w:t>Coordinator</w:t>
      </w:r>
      <w:r w:rsidR="004A57ED" w:rsidRPr="00470BC5">
        <w:rPr>
          <w:color w:val="auto"/>
          <w:sz w:val="22"/>
          <w:szCs w:val="22"/>
        </w:rPr>
        <w:t xml:space="preserve"> </w:t>
      </w:r>
      <w:r w:rsidRPr="00470BC5">
        <w:rPr>
          <w:color w:val="auto"/>
          <w:sz w:val="22"/>
          <w:szCs w:val="22"/>
        </w:rPr>
        <w:t>for your area</w:t>
      </w:r>
      <w:r w:rsidR="00FF2AB5">
        <w:rPr>
          <w:color w:val="auto"/>
          <w:sz w:val="22"/>
          <w:szCs w:val="22"/>
        </w:rPr>
        <w:t xml:space="preserve"> (Page 8)</w:t>
      </w:r>
      <w:r w:rsidRPr="00470BC5">
        <w:rPr>
          <w:color w:val="auto"/>
          <w:sz w:val="22"/>
          <w:szCs w:val="22"/>
        </w:rPr>
        <w:t xml:space="preserve">: </w:t>
      </w:r>
    </w:p>
    <w:p w14:paraId="2EB04FE9" w14:textId="77777777" w:rsidR="001D745E" w:rsidRPr="00470BC5" w:rsidRDefault="001D745E" w:rsidP="003F7E49">
      <w:pPr>
        <w:pStyle w:val="Default"/>
        <w:rPr>
          <w:color w:val="auto"/>
          <w:sz w:val="12"/>
          <w:szCs w:val="22"/>
        </w:rPr>
      </w:pPr>
    </w:p>
    <w:p w14:paraId="56586176" w14:textId="772083C0" w:rsidR="003F7E49" w:rsidRPr="004D1C74" w:rsidRDefault="00B355C2" w:rsidP="004D1C74">
      <w:pPr>
        <w:pStyle w:val="Default"/>
        <w:numPr>
          <w:ilvl w:val="0"/>
          <w:numId w:val="6"/>
        </w:numPr>
        <w:tabs>
          <w:tab w:val="clear" w:pos="720"/>
          <w:tab w:val="num" w:pos="360"/>
          <w:tab w:val="left" w:pos="450"/>
        </w:tabs>
        <w:spacing w:after="120"/>
        <w:ind w:left="360" w:hanging="270"/>
        <w:rPr>
          <w:rStyle w:val="Hyperlink"/>
          <w:color w:val="auto"/>
          <w:sz w:val="22"/>
          <w:szCs w:val="22"/>
          <w:u w:val="none"/>
        </w:rPr>
      </w:pPr>
      <w:r w:rsidRPr="00470BC5">
        <w:rPr>
          <w:color w:val="auto"/>
          <w:sz w:val="22"/>
          <w:szCs w:val="22"/>
        </w:rPr>
        <w:t>Western Iowa</w:t>
      </w:r>
      <w:r w:rsidR="001D745E" w:rsidRPr="00470BC5">
        <w:rPr>
          <w:color w:val="auto"/>
          <w:sz w:val="22"/>
          <w:szCs w:val="22"/>
        </w:rPr>
        <w:t xml:space="preserve"> </w:t>
      </w:r>
      <w:r w:rsidR="004D1C74">
        <w:rPr>
          <w:color w:val="auto"/>
          <w:sz w:val="22"/>
          <w:szCs w:val="22"/>
        </w:rPr>
        <w:t xml:space="preserve">- </w:t>
      </w:r>
      <w:r w:rsidR="001D745E" w:rsidRPr="004D1C74">
        <w:rPr>
          <w:color w:val="auto"/>
          <w:sz w:val="22"/>
          <w:szCs w:val="22"/>
        </w:rPr>
        <w:t xml:space="preserve">Bob Waters - </w:t>
      </w:r>
      <w:r w:rsidR="00AA7642">
        <w:rPr>
          <w:color w:val="auto"/>
          <w:sz w:val="22"/>
          <w:szCs w:val="22"/>
        </w:rPr>
        <w:t>712</w:t>
      </w:r>
      <w:r w:rsidR="003F7E49" w:rsidRPr="004D1C74">
        <w:rPr>
          <w:color w:val="auto"/>
          <w:sz w:val="22"/>
          <w:szCs w:val="22"/>
        </w:rPr>
        <w:t>-</w:t>
      </w:r>
      <w:r w:rsidR="00AA7642">
        <w:rPr>
          <w:color w:val="auto"/>
          <w:sz w:val="22"/>
          <w:szCs w:val="22"/>
        </w:rPr>
        <w:t>336-3782</w:t>
      </w:r>
      <w:r w:rsidR="003F7E49" w:rsidRPr="004D1C74">
        <w:rPr>
          <w:color w:val="auto"/>
          <w:sz w:val="22"/>
          <w:szCs w:val="22"/>
        </w:rPr>
        <w:t xml:space="preserve"> or </w:t>
      </w:r>
      <w:hyperlink r:id="rId15" w:history="1">
        <w:r w:rsidR="003F7E49" w:rsidRPr="004D1C74">
          <w:rPr>
            <w:rStyle w:val="Hyperlink"/>
            <w:color w:val="auto"/>
            <w:sz w:val="22"/>
            <w:szCs w:val="22"/>
          </w:rPr>
          <w:t>Bob.Waters@Iowaagriculture.gov</w:t>
        </w:r>
      </w:hyperlink>
    </w:p>
    <w:p w14:paraId="6623116D" w14:textId="10B8289C" w:rsidR="003F7E49" w:rsidRPr="004D1C74" w:rsidRDefault="00B355C2" w:rsidP="004D1C74">
      <w:pPr>
        <w:pStyle w:val="Default"/>
        <w:numPr>
          <w:ilvl w:val="0"/>
          <w:numId w:val="6"/>
        </w:numPr>
        <w:tabs>
          <w:tab w:val="num" w:pos="360"/>
        </w:tabs>
        <w:spacing w:after="120"/>
        <w:ind w:hanging="630"/>
        <w:rPr>
          <w:color w:val="auto"/>
          <w:sz w:val="22"/>
          <w:szCs w:val="22"/>
        </w:rPr>
      </w:pPr>
      <w:r w:rsidRPr="004D1C74">
        <w:rPr>
          <w:color w:val="auto"/>
          <w:sz w:val="22"/>
          <w:szCs w:val="22"/>
        </w:rPr>
        <w:t>Northeast Iowa</w:t>
      </w:r>
      <w:r w:rsidR="004D1C74">
        <w:rPr>
          <w:color w:val="auto"/>
          <w:sz w:val="22"/>
          <w:szCs w:val="22"/>
        </w:rPr>
        <w:t xml:space="preserve"> - </w:t>
      </w:r>
      <w:r w:rsidR="001D745E" w:rsidRPr="004D1C74">
        <w:rPr>
          <w:color w:val="auto"/>
          <w:sz w:val="22"/>
          <w:szCs w:val="22"/>
        </w:rPr>
        <w:t xml:space="preserve">Jeff Tisl </w:t>
      </w:r>
      <w:r w:rsidRPr="004D1C74">
        <w:rPr>
          <w:color w:val="auto"/>
          <w:sz w:val="22"/>
          <w:szCs w:val="22"/>
        </w:rPr>
        <w:t>-</w:t>
      </w:r>
      <w:r w:rsidR="003F7E49" w:rsidRPr="004D1C74">
        <w:rPr>
          <w:color w:val="auto"/>
          <w:sz w:val="22"/>
          <w:szCs w:val="22"/>
        </w:rPr>
        <w:t xml:space="preserve">563-422-6201 or </w:t>
      </w:r>
      <w:hyperlink r:id="rId16" w:history="1">
        <w:r w:rsidR="003F7E49" w:rsidRPr="004D1C74">
          <w:rPr>
            <w:rStyle w:val="Hyperlink"/>
            <w:color w:val="auto"/>
            <w:sz w:val="22"/>
            <w:szCs w:val="22"/>
          </w:rPr>
          <w:t>Jeff.Tisl@Iowaagriculture.gov</w:t>
        </w:r>
      </w:hyperlink>
      <w:r w:rsidR="003F7E49" w:rsidRPr="004D1C74">
        <w:rPr>
          <w:color w:val="auto"/>
          <w:sz w:val="22"/>
          <w:szCs w:val="22"/>
        </w:rPr>
        <w:t xml:space="preserve"> </w:t>
      </w:r>
    </w:p>
    <w:p w14:paraId="105C289E" w14:textId="62A2B8EF" w:rsidR="003F7E49" w:rsidRPr="004D1C74" w:rsidRDefault="003F7E49" w:rsidP="004D1C74">
      <w:pPr>
        <w:pStyle w:val="Default"/>
        <w:numPr>
          <w:ilvl w:val="0"/>
          <w:numId w:val="6"/>
        </w:numPr>
        <w:tabs>
          <w:tab w:val="num" w:pos="360"/>
        </w:tabs>
        <w:spacing w:after="120"/>
        <w:ind w:hanging="630"/>
        <w:rPr>
          <w:color w:val="auto"/>
          <w:sz w:val="22"/>
          <w:szCs w:val="22"/>
        </w:rPr>
      </w:pPr>
      <w:r w:rsidRPr="004D1C74">
        <w:rPr>
          <w:color w:val="auto"/>
          <w:sz w:val="22"/>
          <w:szCs w:val="22"/>
        </w:rPr>
        <w:t>Southeast Iowa</w:t>
      </w:r>
      <w:r w:rsidR="004D1C74">
        <w:rPr>
          <w:color w:val="auto"/>
          <w:sz w:val="22"/>
          <w:szCs w:val="22"/>
        </w:rPr>
        <w:t xml:space="preserve"> - J</w:t>
      </w:r>
      <w:r w:rsidR="001D745E" w:rsidRPr="004D1C74">
        <w:rPr>
          <w:color w:val="auto"/>
          <w:sz w:val="22"/>
          <w:szCs w:val="22"/>
        </w:rPr>
        <w:t xml:space="preserve">ames Martin </w:t>
      </w:r>
      <w:r w:rsidRPr="004D1C74">
        <w:rPr>
          <w:color w:val="auto"/>
          <w:sz w:val="22"/>
          <w:szCs w:val="22"/>
        </w:rPr>
        <w:t>-</w:t>
      </w:r>
      <w:r w:rsidR="00D97C02" w:rsidRPr="004D1C74">
        <w:rPr>
          <w:color w:val="auto"/>
          <w:sz w:val="22"/>
          <w:szCs w:val="22"/>
        </w:rPr>
        <w:t>319-337-2322</w:t>
      </w:r>
      <w:r w:rsidRPr="004D1C74">
        <w:rPr>
          <w:color w:val="auto"/>
          <w:sz w:val="22"/>
          <w:szCs w:val="22"/>
        </w:rPr>
        <w:t xml:space="preserve"> ext. </w:t>
      </w:r>
      <w:r w:rsidR="00D97C02" w:rsidRPr="004D1C74">
        <w:rPr>
          <w:color w:val="auto"/>
          <w:sz w:val="22"/>
          <w:szCs w:val="22"/>
        </w:rPr>
        <w:t>4836</w:t>
      </w:r>
      <w:r w:rsidRPr="004D1C74">
        <w:rPr>
          <w:color w:val="auto"/>
          <w:sz w:val="22"/>
          <w:szCs w:val="22"/>
        </w:rPr>
        <w:t xml:space="preserve"> or </w:t>
      </w:r>
      <w:hyperlink r:id="rId17" w:history="1">
        <w:r w:rsidRPr="004D1C74">
          <w:rPr>
            <w:rStyle w:val="Hyperlink"/>
            <w:color w:val="auto"/>
            <w:sz w:val="22"/>
            <w:szCs w:val="22"/>
          </w:rPr>
          <w:t>James.Martin@Iowaagriculture.gov</w:t>
        </w:r>
      </w:hyperlink>
    </w:p>
    <w:p w14:paraId="352BB2B6" w14:textId="77777777" w:rsidR="003F7E49" w:rsidRPr="000000F4" w:rsidRDefault="003F7E49" w:rsidP="003F7E49">
      <w:pPr>
        <w:pStyle w:val="Default"/>
        <w:rPr>
          <w:color w:val="C00000"/>
          <w:sz w:val="16"/>
          <w:szCs w:val="22"/>
        </w:rPr>
      </w:pPr>
    </w:p>
    <w:p w14:paraId="6873AEFB" w14:textId="09054E7B" w:rsidR="003F7E49" w:rsidRDefault="003F7E49" w:rsidP="003F7E49">
      <w:pPr>
        <w:pStyle w:val="Default"/>
        <w:rPr>
          <w:b/>
          <w:bCs/>
          <w:i/>
          <w:caps/>
          <w:color w:val="auto"/>
          <w:sz w:val="22"/>
          <w:szCs w:val="22"/>
          <w:u w:val="single"/>
        </w:rPr>
      </w:pPr>
      <w:r w:rsidRPr="00470BC5">
        <w:rPr>
          <w:b/>
          <w:bCs/>
          <w:i/>
          <w:caps/>
          <w:color w:val="auto"/>
          <w:sz w:val="22"/>
          <w:szCs w:val="22"/>
          <w:u w:val="single"/>
        </w:rPr>
        <w:t xml:space="preserve">Special Notes </w:t>
      </w:r>
    </w:p>
    <w:p w14:paraId="2BA06A86" w14:textId="77777777" w:rsidR="00121C2C" w:rsidRPr="00470BC5" w:rsidRDefault="00121C2C" w:rsidP="003F7E49">
      <w:pPr>
        <w:pStyle w:val="Default"/>
        <w:rPr>
          <w:b/>
          <w:i/>
          <w:caps/>
          <w:color w:val="auto"/>
          <w:sz w:val="22"/>
          <w:szCs w:val="22"/>
        </w:rPr>
      </w:pPr>
    </w:p>
    <w:p w14:paraId="390CBC3C" w14:textId="77777777" w:rsidR="003F7E49" w:rsidRPr="00470BC5" w:rsidRDefault="003F7E49" w:rsidP="0023525C">
      <w:pPr>
        <w:pStyle w:val="Default"/>
        <w:jc w:val="both"/>
        <w:rPr>
          <w:color w:val="auto"/>
          <w:sz w:val="22"/>
          <w:szCs w:val="22"/>
        </w:rPr>
      </w:pPr>
      <w:r w:rsidRPr="00470BC5">
        <w:rPr>
          <w:color w:val="auto"/>
          <w:sz w:val="22"/>
          <w:szCs w:val="22"/>
        </w:rPr>
        <w:t xml:space="preserve">The Iowa Department of Agriculture and Land Stewardship (IDALS) prohibits discrimination in its programs on the basis of race, color, national origin, sex, religion, age, disability, political beliefs and marital or familial status. (Not all prohibited bases apply to all programs.) </w:t>
      </w:r>
    </w:p>
    <w:p w14:paraId="389E1699" w14:textId="77777777" w:rsidR="003F7E49" w:rsidRPr="00470BC5" w:rsidRDefault="003F7E49" w:rsidP="0023525C">
      <w:pPr>
        <w:pStyle w:val="Default"/>
        <w:jc w:val="both"/>
        <w:rPr>
          <w:color w:val="auto"/>
          <w:sz w:val="16"/>
          <w:szCs w:val="22"/>
        </w:rPr>
      </w:pPr>
    </w:p>
    <w:p w14:paraId="23D5CC64" w14:textId="77777777" w:rsidR="003F7E49" w:rsidRPr="00470BC5" w:rsidRDefault="003F7E49" w:rsidP="0023525C">
      <w:pPr>
        <w:pStyle w:val="Default"/>
        <w:jc w:val="both"/>
        <w:rPr>
          <w:color w:val="auto"/>
          <w:sz w:val="22"/>
          <w:szCs w:val="22"/>
        </w:rPr>
      </w:pPr>
      <w:r w:rsidRPr="00470BC5">
        <w:rPr>
          <w:color w:val="auto"/>
          <w:sz w:val="22"/>
          <w:szCs w:val="22"/>
        </w:rPr>
        <w:t xml:space="preserve">Distribution of </w:t>
      </w:r>
      <w:r w:rsidR="00FB7963" w:rsidRPr="00470BC5">
        <w:rPr>
          <w:color w:val="auto"/>
          <w:sz w:val="22"/>
          <w:szCs w:val="22"/>
        </w:rPr>
        <w:t>proposals</w:t>
      </w:r>
      <w:r w:rsidRPr="00470BC5">
        <w:rPr>
          <w:color w:val="auto"/>
          <w:sz w:val="22"/>
          <w:szCs w:val="22"/>
        </w:rPr>
        <w:t xml:space="preserve"> is limited to people involved in the review process, but note that all </w:t>
      </w:r>
      <w:r w:rsidR="00FB7963" w:rsidRPr="00470BC5">
        <w:rPr>
          <w:color w:val="auto"/>
          <w:sz w:val="22"/>
          <w:szCs w:val="22"/>
        </w:rPr>
        <w:t>proposals</w:t>
      </w:r>
      <w:r w:rsidRPr="00470BC5">
        <w:rPr>
          <w:color w:val="auto"/>
          <w:sz w:val="22"/>
          <w:szCs w:val="22"/>
        </w:rPr>
        <w:t xml:space="preserve"> and subsequent reports and related information are in the public domain. All reports related to funded projects will be made available to all interested parties in printed, electronic, or other means of communication, without discrimination. </w:t>
      </w:r>
    </w:p>
    <w:p w14:paraId="5C0EE5E1" w14:textId="77777777" w:rsidR="003F7E49" w:rsidRPr="00470BC5" w:rsidRDefault="003F7E49" w:rsidP="0023525C">
      <w:pPr>
        <w:pStyle w:val="Default"/>
        <w:jc w:val="both"/>
        <w:rPr>
          <w:color w:val="auto"/>
          <w:sz w:val="16"/>
          <w:szCs w:val="22"/>
        </w:rPr>
      </w:pPr>
    </w:p>
    <w:p w14:paraId="4295C281" w14:textId="77777777" w:rsidR="003F7E49" w:rsidRPr="00470BC5" w:rsidRDefault="003F7E49" w:rsidP="0023525C">
      <w:pPr>
        <w:pStyle w:val="Default"/>
        <w:jc w:val="both"/>
        <w:rPr>
          <w:color w:val="auto"/>
          <w:sz w:val="22"/>
          <w:szCs w:val="22"/>
        </w:rPr>
      </w:pPr>
      <w:r w:rsidRPr="00470BC5">
        <w:rPr>
          <w:color w:val="auto"/>
          <w:sz w:val="22"/>
          <w:szCs w:val="22"/>
        </w:rPr>
        <w:t>Names, addresses and telephone numbers of Project Coordinators (from funded projects) may be provided to interested news entities</w:t>
      </w:r>
      <w:r w:rsidR="001A7D2A" w:rsidRPr="00470BC5">
        <w:rPr>
          <w:color w:val="auto"/>
          <w:sz w:val="22"/>
          <w:szCs w:val="22"/>
        </w:rPr>
        <w:t>, potential project participants</w:t>
      </w:r>
      <w:r w:rsidRPr="00470BC5">
        <w:rPr>
          <w:color w:val="auto"/>
          <w:sz w:val="22"/>
          <w:szCs w:val="22"/>
        </w:rPr>
        <w:t xml:space="preserve">, or organizations for subsequent inquiries. </w:t>
      </w:r>
      <w:r w:rsidR="00FB7963" w:rsidRPr="00470BC5">
        <w:rPr>
          <w:color w:val="auto"/>
          <w:sz w:val="22"/>
          <w:szCs w:val="22"/>
        </w:rPr>
        <w:t>Proposal</w:t>
      </w:r>
      <w:r w:rsidRPr="00470BC5">
        <w:rPr>
          <w:color w:val="auto"/>
          <w:sz w:val="22"/>
          <w:szCs w:val="22"/>
        </w:rPr>
        <w:t xml:space="preserve">s are used in the peer review process and submission of a </w:t>
      </w:r>
      <w:r w:rsidR="00FB7963" w:rsidRPr="00470BC5">
        <w:rPr>
          <w:color w:val="auto"/>
          <w:sz w:val="22"/>
          <w:szCs w:val="22"/>
        </w:rPr>
        <w:t>proposal</w:t>
      </w:r>
      <w:r w:rsidRPr="00470BC5">
        <w:rPr>
          <w:color w:val="auto"/>
          <w:sz w:val="22"/>
          <w:szCs w:val="22"/>
        </w:rPr>
        <w:t xml:space="preserve"> establishes consent by the author for appropriate distribution to fulfill review requirements. </w:t>
      </w:r>
    </w:p>
    <w:p w14:paraId="06539992" w14:textId="77777777" w:rsidR="00455F5D" w:rsidRPr="00470BC5" w:rsidRDefault="00455F5D" w:rsidP="0023525C">
      <w:pPr>
        <w:tabs>
          <w:tab w:val="left" w:pos="1680"/>
          <w:tab w:val="left" w:pos="2400"/>
          <w:tab w:val="left" w:pos="3120"/>
          <w:tab w:val="left" w:pos="3840"/>
          <w:tab w:val="left" w:pos="4560"/>
          <w:tab w:val="left" w:pos="5280"/>
          <w:tab w:val="left" w:pos="6000"/>
          <w:tab w:val="left" w:pos="6720"/>
          <w:tab w:val="left" w:pos="7440"/>
          <w:tab w:val="left" w:pos="8160"/>
          <w:tab w:val="left" w:pos="8880"/>
          <w:tab w:val="left" w:pos="9720"/>
        </w:tabs>
        <w:spacing w:after="0" w:line="240" w:lineRule="auto"/>
        <w:jc w:val="both"/>
        <w:rPr>
          <w:rFonts w:ascii="Times New Roman" w:hAnsi="Times New Roman" w:cs="Times New Roman"/>
          <w:sz w:val="16"/>
        </w:rPr>
      </w:pPr>
    </w:p>
    <w:p w14:paraId="50372D30" w14:textId="70AFF5C7" w:rsidR="003F7E49" w:rsidRDefault="00FB7963" w:rsidP="0023525C">
      <w:pPr>
        <w:tabs>
          <w:tab w:val="left" w:pos="1680"/>
          <w:tab w:val="left" w:pos="2400"/>
          <w:tab w:val="left" w:pos="3120"/>
          <w:tab w:val="left" w:pos="3840"/>
          <w:tab w:val="left" w:pos="4560"/>
          <w:tab w:val="left" w:pos="5280"/>
          <w:tab w:val="left" w:pos="6000"/>
          <w:tab w:val="left" w:pos="6720"/>
          <w:tab w:val="left" w:pos="7440"/>
          <w:tab w:val="left" w:pos="8160"/>
          <w:tab w:val="left" w:pos="8880"/>
          <w:tab w:val="left" w:pos="9720"/>
        </w:tabs>
        <w:spacing w:after="0" w:line="240" w:lineRule="auto"/>
        <w:jc w:val="both"/>
        <w:rPr>
          <w:rFonts w:ascii="Times New Roman" w:hAnsi="Times New Roman" w:cs="Times New Roman"/>
          <w:color w:val="C00000"/>
        </w:rPr>
      </w:pPr>
      <w:r w:rsidRPr="00470BC5">
        <w:rPr>
          <w:rFonts w:ascii="Times New Roman" w:hAnsi="Times New Roman" w:cs="Times New Roman"/>
        </w:rPr>
        <w:t>Proposals</w:t>
      </w:r>
      <w:r w:rsidR="003F7E49" w:rsidRPr="00470BC5">
        <w:rPr>
          <w:rFonts w:ascii="Times New Roman" w:hAnsi="Times New Roman" w:cs="Times New Roman"/>
        </w:rPr>
        <w:t xml:space="preserve"> approved for funding will be required to enter into a project agreement with IDALS.</w:t>
      </w:r>
      <w:r w:rsidR="00455F5D" w:rsidRPr="00470BC5">
        <w:rPr>
          <w:rFonts w:ascii="Times New Roman" w:hAnsi="Times New Roman" w:cs="Times New Roman"/>
        </w:rPr>
        <w:t xml:space="preserve"> </w:t>
      </w:r>
      <w:r w:rsidR="003F7E49" w:rsidRPr="00470BC5">
        <w:rPr>
          <w:rFonts w:ascii="Times New Roman" w:hAnsi="Times New Roman" w:cs="Times New Roman"/>
        </w:rPr>
        <w:t xml:space="preserve">Sponsors of approved projects will be required to submit </w:t>
      </w:r>
      <w:r w:rsidR="00470BC5" w:rsidRPr="00470BC5">
        <w:rPr>
          <w:rFonts w:ascii="Times New Roman" w:hAnsi="Times New Roman" w:cs="Times New Roman"/>
        </w:rPr>
        <w:t xml:space="preserve">quarterly </w:t>
      </w:r>
      <w:r w:rsidR="00DF179D" w:rsidRPr="00470BC5">
        <w:rPr>
          <w:rFonts w:ascii="Times New Roman" w:hAnsi="Times New Roman" w:cs="Times New Roman"/>
        </w:rPr>
        <w:t>and</w:t>
      </w:r>
      <w:r w:rsidR="003F7E49" w:rsidRPr="00470BC5">
        <w:rPr>
          <w:rFonts w:ascii="Times New Roman" w:hAnsi="Times New Roman" w:cs="Times New Roman"/>
        </w:rPr>
        <w:t xml:space="preserve"> final project reports utilizing forms and guidance provided by IDALS</w:t>
      </w:r>
      <w:r w:rsidR="003F7E49" w:rsidRPr="000000F4">
        <w:rPr>
          <w:rFonts w:ascii="Times New Roman" w:hAnsi="Times New Roman" w:cs="Times New Roman"/>
          <w:color w:val="C00000"/>
        </w:rPr>
        <w:t>.</w:t>
      </w:r>
    </w:p>
    <w:p w14:paraId="5BEAF389" w14:textId="77777777" w:rsidR="005F147F" w:rsidRDefault="005F147F" w:rsidP="005F147F">
      <w:pPr>
        <w:tabs>
          <w:tab w:val="left" w:pos="1680"/>
          <w:tab w:val="left" w:pos="2400"/>
          <w:tab w:val="left" w:pos="3120"/>
          <w:tab w:val="left" w:pos="3840"/>
          <w:tab w:val="left" w:pos="4560"/>
          <w:tab w:val="left" w:pos="5280"/>
          <w:tab w:val="left" w:pos="6000"/>
          <w:tab w:val="left" w:pos="6720"/>
          <w:tab w:val="left" w:pos="7440"/>
          <w:tab w:val="left" w:pos="8160"/>
          <w:tab w:val="left" w:pos="8880"/>
          <w:tab w:val="left" w:pos="9720"/>
        </w:tabs>
        <w:spacing w:after="0" w:line="240" w:lineRule="auto"/>
        <w:rPr>
          <w:rFonts w:ascii="Times New Roman" w:hAnsi="Times New Roman" w:cs="Times New Roman"/>
          <w:color w:val="C00000"/>
        </w:rPr>
      </w:pPr>
    </w:p>
    <w:p w14:paraId="65FDA093" w14:textId="7982AB4C" w:rsidR="005F147F" w:rsidRPr="00AA7642" w:rsidRDefault="005F147F" w:rsidP="005F147F">
      <w:pPr>
        <w:rPr>
          <w:rFonts w:ascii="Times New Roman" w:hAnsi="Times New Roman" w:cs="Times New Roman"/>
          <w:bCs/>
          <w:iCs/>
        </w:rPr>
      </w:pPr>
      <w:r w:rsidRPr="005F147F">
        <w:rPr>
          <w:rFonts w:ascii="Times New Roman" w:hAnsi="Times New Roman" w:cs="Times New Roman"/>
        </w:rPr>
        <w:t>The Iowa Department of Agriculture and Land Stewardship</w:t>
      </w:r>
      <w:r>
        <w:rPr>
          <w:rFonts w:ascii="Times New Roman" w:hAnsi="Times New Roman" w:cs="Times New Roman"/>
        </w:rPr>
        <w:t>’s</w:t>
      </w:r>
      <w:r w:rsidRPr="005F147F">
        <w:rPr>
          <w:rFonts w:ascii="Times New Roman" w:hAnsi="Times New Roman" w:cs="Times New Roman"/>
        </w:rPr>
        <w:t xml:space="preserve"> (IDALS)</w:t>
      </w:r>
      <w:r>
        <w:rPr>
          <w:rFonts w:ascii="Times New Roman" w:hAnsi="Times New Roman" w:cs="Times New Roman"/>
        </w:rPr>
        <w:t xml:space="preserve"> </w:t>
      </w:r>
      <w:r w:rsidRPr="005F147F">
        <w:rPr>
          <w:rFonts w:ascii="Times New Roman" w:hAnsi="Times New Roman" w:cs="Times New Roman"/>
          <w:bCs/>
          <w:iCs/>
        </w:rPr>
        <w:t xml:space="preserve">release of public records is governed by Iowa Code </w:t>
      </w:r>
      <w:r>
        <w:rPr>
          <w:rFonts w:ascii="Times New Roman" w:hAnsi="Times New Roman" w:cs="Times New Roman"/>
          <w:bCs/>
          <w:iCs/>
        </w:rPr>
        <w:t>C</w:t>
      </w:r>
      <w:r w:rsidRPr="005F147F">
        <w:rPr>
          <w:rFonts w:ascii="Times New Roman" w:hAnsi="Times New Roman" w:cs="Times New Roman"/>
          <w:bCs/>
          <w:iCs/>
        </w:rPr>
        <w:t xml:space="preserve">hapter 22. Respondents are encouraged to familiarize themselves with Chapter 22 before submitting a Proposal. </w:t>
      </w:r>
      <w:r>
        <w:rPr>
          <w:rFonts w:ascii="Times New Roman" w:hAnsi="Times New Roman" w:cs="Times New Roman"/>
          <w:bCs/>
          <w:iCs/>
        </w:rPr>
        <w:t>IDALS</w:t>
      </w:r>
      <w:r w:rsidRPr="005F147F">
        <w:rPr>
          <w:rFonts w:ascii="Times New Roman" w:hAnsi="Times New Roman" w:cs="Times New Roman"/>
          <w:bCs/>
          <w:iCs/>
        </w:rPr>
        <w:t xml:space="preserve"> will copy and produce public records upon </w:t>
      </w:r>
      <w:r w:rsidRPr="005F147F">
        <w:rPr>
          <w:rFonts w:ascii="Times New Roman" w:hAnsi="Times New Roman" w:cs="Times New Roman"/>
        </w:rPr>
        <w:t>request</w:t>
      </w:r>
      <w:r w:rsidRPr="005F147F">
        <w:rPr>
          <w:rFonts w:ascii="Times New Roman" w:hAnsi="Times New Roman" w:cs="Times New Roman"/>
          <w:bCs/>
          <w:iCs/>
        </w:rPr>
        <w:t xml:space="preserve"> as required to comply with Chapter 22 and will treat all information submitted by a Respondent as non-confidential records unless Respondent requests specific parts of the Proposal be treated as confidential at the time of the submission as set forth herein </w:t>
      </w:r>
      <w:r w:rsidRPr="005F147F">
        <w:rPr>
          <w:rFonts w:ascii="Times New Roman" w:hAnsi="Times New Roman" w:cs="Times New Roman"/>
          <w:b/>
          <w:bCs/>
          <w:iCs/>
        </w:rPr>
        <w:t>AND the information is confidential under Iowa or other applicable law.</w:t>
      </w:r>
      <w:r w:rsidR="00AA7642">
        <w:rPr>
          <w:rFonts w:ascii="Times New Roman" w:hAnsi="Times New Roman" w:cs="Times New Roman"/>
          <w:b/>
          <w:bCs/>
          <w:iCs/>
        </w:rPr>
        <w:t xml:space="preserve">  </w:t>
      </w:r>
      <w:r w:rsidR="00AA7642">
        <w:rPr>
          <w:rFonts w:ascii="Times New Roman" w:hAnsi="Times New Roman" w:cs="Times New Roman"/>
          <w:bCs/>
          <w:iCs/>
        </w:rPr>
        <w:t xml:space="preserve">See following link for Form 22 – Request for Confidentiality </w:t>
      </w:r>
      <w:hyperlink r:id="rId18" w:history="1">
        <w:r w:rsidR="00AA7642">
          <w:rPr>
            <w:rStyle w:val="Hyperlink"/>
          </w:rPr>
          <w:t>https://das.iowa.gov/sites/default/files/procurement/pdf/Form22-RFP.pdf</w:t>
        </w:r>
      </w:hyperlink>
    </w:p>
    <w:p w14:paraId="1C244A84" w14:textId="77777777" w:rsidR="005F147F" w:rsidRPr="000000F4" w:rsidRDefault="005F147F" w:rsidP="0023525C">
      <w:pPr>
        <w:tabs>
          <w:tab w:val="left" w:pos="1680"/>
          <w:tab w:val="left" w:pos="2400"/>
          <w:tab w:val="left" w:pos="3120"/>
          <w:tab w:val="left" w:pos="3840"/>
          <w:tab w:val="left" w:pos="4560"/>
          <w:tab w:val="left" w:pos="5280"/>
          <w:tab w:val="left" w:pos="6000"/>
          <w:tab w:val="left" w:pos="6720"/>
          <w:tab w:val="left" w:pos="7440"/>
          <w:tab w:val="left" w:pos="8160"/>
          <w:tab w:val="left" w:pos="8880"/>
          <w:tab w:val="left" w:pos="9720"/>
        </w:tabs>
        <w:spacing w:after="0" w:line="240" w:lineRule="auto"/>
        <w:jc w:val="both"/>
        <w:rPr>
          <w:rFonts w:ascii="Times New Roman" w:hAnsi="Times New Roman" w:cs="Times New Roman"/>
          <w:color w:val="C00000"/>
        </w:rPr>
      </w:pPr>
    </w:p>
    <w:p w14:paraId="6FCD5849" w14:textId="77777777" w:rsidR="00455F5D" w:rsidRPr="000000F4" w:rsidRDefault="00455F5D" w:rsidP="003F7E49">
      <w:pPr>
        <w:pStyle w:val="Default"/>
        <w:rPr>
          <w:b/>
          <w:bCs/>
          <w:caps/>
          <w:color w:val="C00000"/>
          <w:sz w:val="14"/>
          <w:szCs w:val="22"/>
          <w:u w:val="single"/>
        </w:rPr>
      </w:pPr>
    </w:p>
    <w:p w14:paraId="580BDBF2" w14:textId="77777777" w:rsidR="005B614F" w:rsidRDefault="005B614F" w:rsidP="00056E82">
      <w:pPr>
        <w:spacing w:after="0"/>
        <w:rPr>
          <w:rFonts w:ascii="Times New Roman" w:hAnsi="Times New Roman" w:cs="Times New Roman"/>
          <w:b/>
          <w:bCs/>
          <w:i/>
          <w:caps/>
          <w:u w:val="single"/>
        </w:rPr>
      </w:pPr>
    </w:p>
    <w:p w14:paraId="5A01C22E" w14:textId="77777777" w:rsidR="005B614F" w:rsidRDefault="005B614F" w:rsidP="00056E82">
      <w:pPr>
        <w:spacing w:after="0"/>
        <w:rPr>
          <w:rFonts w:ascii="Times New Roman" w:hAnsi="Times New Roman" w:cs="Times New Roman"/>
          <w:b/>
          <w:bCs/>
          <w:i/>
          <w:caps/>
          <w:u w:val="single"/>
        </w:rPr>
      </w:pPr>
    </w:p>
    <w:p w14:paraId="108354CD" w14:textId="77777777" w:rsidR="005B614F" w:rsidRDefault="005B614F" w:rsidP="00056E82">
      <w:pPr>
        <w:spacing w:after="0"/>
        <w:rPr>
          <w:rFonts w:ascii="Times New Roman" w:hAnsi="Times New Roman" w:cs="Times New Roman"/>
          <w:b/>
          <w:bCs/>
          <w:i/>
          <w:caps/>
          <w:u w:val="single"/>
        </w:rPr>
      </w:pPr>
    </w:p>
    <w:p w14:paraId="1958FA24" w14:textId="77777777" w:rsidR="005B614F" w:rsidRDefault="005B614F" w:rsidP="00056E82">
      <w:pPr>
        <w:spacing w:after="0"/>
        <w:rPr>
          <w:rFonts w:ascii="Times New Roman" w:hAnsi="Times New Roman" w:cs="Times New Roman"/>
          <w:b/>
          <w:bCs/>
          <w:i/>
          <w:caps/>
          <w:u w:val="single"/>
        </w:rPr>
      </w:pPr>
    </w:p>
    <w:p w14:paraId="0580FD5D" w14:textId="77777777" w:rsidR="005B614F" w:rsidRDefault="005B614F" w:rsidP="00056E82">
      <w:pPr>
        <w:spacing w:after="0"/>
        <w:rPr>
          <w:rFonts w:ascii="Times New Roman" w:hAnsi="Times New Roman" w:cs="Times New Roman"/>
          <w:b/>
          <w:bCs/>
          <w:i/>
          <w:caps/>
          <w:u w:val="single"/>
        </w:rPr>
      </w:pPr>
    </w:p>
    <w:p w14:paraId="40849ACC" w14:textId="77777777" w:rsidR="005B614F" w:rsidRDefault="005B614F" w:rsidP="00056E82">
      <w:pPr>
        <w:spacing w:after="0"/>
        <w:rPr>
          <w:rFonts w:ascii="Times New Roman" w:hAnsi="Times New Roman" w:cs="Times New Roman"/>
          <w:b/>
          <w:bCs/>
          <w:i/>
          <w:caps/>
          <w:u w:val="single"/>
        </w:rPr>
      </w:pPr>
    </w:p>
    <w:p w14:paraId="3A335EEC" w14:textId="77777777" w:rsidR="005B614F" w:rsidRDefault="005B614F" w:rsidP="00056E82">
      <w:pPr>
        <w:spacing w:after="0"/>
        <w:rPr>
          <w:rFonts w:ascii="Times New Roman" w:hAnsi="Times New Roman" w:cs="Times New Roman"/>
          <w:b/>
          <w:bCs/>
          <w:i/>
          <w:caps/>
          <w:u w:val="single"/>
        </w:rPr>
      </w:pPr>
    </w:p>
    <w:p w14:paraId="5FCD6344" w14:textId="77777777" w:rsidR="005B614F" w:rsidRDefault="005B614F" w:rsidP="00056E82">
      <w:pPr>
        <w:spacing w:after="0"/>
        <w:rPr>
          <w:rFonts w:ascii="Times New Roman" w:hAnsi="Times New Roman" w:cs="Times New Roman"/>
          <w:b/>
          <w:bCs/>
          <w:i/>
          <w:caps/>
          <w:u w:val="single"/>
        </w:rPr>
      </w:pPr>
    </w:p>
    <w:p w14:paraId="6566183E" w14:textId="77777777" w:rsidR="005B614F" w:rsidRDefault="005B614F" w:rsidP="00056E82">
      <w:pPr>
        <w:spacing w:after="0"/>
        <w:rPr>
          <w:rFonts w:ascii="Times New Roman" w:hAnsi="Times New Roman" w:cs="Times New Roman"/>
          <w:b/>
          <w:bCs/>
          <w:i/>
          <w:caps/>
          <w:u w:val="single"/>
        </w:rPr>
      </w:pPr>
    </w:p>
    <w:p w14:paraId="33C0DE28" w14:textId="3C0E077D" w:rsidR="003F7E49" w:rsidRDefault="00FB7963" w:rsidP="00056E82">
      <w:pPr>
        <w:spacing w:after="0"/>
        <w:rPr>
          <w:rFonts w:ascii="Times New Roman" w:hAnsi="Times New Roman" w:cs="Times New Roman"/>
          <w:b/>
          <w:bCs/>
          <w:i/>
          <w:caps/>
          <w:u w:val="single"/>
        </w:rPr>
      </w:pPr>
      <w:r w:rsidRPr="00B203E8">
        <w:rPr>
          <w:rFonts w:ascii="Times New Roman" w:hAnsi="Times New Roman" w:cs="Times New Roman"/>
          <w:b/>
          <w:bCs/>
          <w:i/>
          <w:caps/>
          <w:u w:val="single"/>
        </w:rPr>
        <w:t>Procedure for Submitting Proposals</w:t>
      </w:r>
    </w:p>
    <w:p w14:paraId="0142226D" w14:textId="77777777" w:rsidR="00121C2C" w:rsidRPr="00B203E8" w:rsidRDefault="00121C2C" w:rsidP="00056E82">
      <w:pPr>
        <w:spacing w:after="0"/>
        <w:rPr>
          <w:i/>
          <w:caps/>
          <w:u w:val="single"/>
        </w:rPr>
      </w:pPr>
    </w:p>
    <w:p w14:paraId="66604849" w14:textId="0D925B61" w:rsidR="00380F4D" w:rsidRPr="00B203E8" w:rsidRDefault="007D19DE" w:rsidP="00F65ED7">
      <w:pPr>
        <w:pStyle w:val="Default"/>
        <w:jc w:val="both"/>
        <w:rPr>
          <w:color w:val="auto"/>
          <w:sz w:val="22"/>
          <w:szCs w:val="22"/>
        </w:rPr>
      </w:pPr>
      <w:r w:rsidRPr="00B203E8">
        <w:rPr>
          <w:color w:val="auto"/>
          <w:sz w:val="22"/>
          <w:szCs w:val="22"/>
        </w:rPr>
        <w:t xml:space="preserve">Submit </w:t>
      </w:r>
      <w:r w:rsidR="003F7E49" w:rsidRPr="00B203E8">
        <w:rPr>
          <w:color w:val="auto"/>
          <w:sz w:val="22"/>
          <w:szCs w:val="22"/>
        </w:rPr>
        <w:t>one electronic copy</w:t>
      </w:r>
      <w:r w:rsidRPr="00B203E8">
        <w:rPr>
          <w:color w:val="auto"/>
          <w:sz w:val="22"/>
          <w:szCs w:val="22"/>
        </w:rPr>
        <w:t xml:space="preserve"> </w:t>
      </w:r>
      <w:r w:rsidR="008135FF" w:rsidRPr="00B203E8">
        <w:rPr>
          <w:color w:val="auto"/>
          <w:sz w:val="22"/>
          <w:szCs w:val="22"/>
        </w:rPr>
        <w:t xml:space="preserve">of your </w:t>
      </w:r>
      <w:r w:rsidRPr="00B203E8">
        <w:rPr>
          <w:color w:val="auto"/>
          <w:sz w:val="22"/>
          <w:szCs w:val="22"/>
        </w:rPr>
        <w:t xml:space="preserve">project </w:t>
      </w:r>
      <w:r w:rsidR="00FB7963" w:rsidRPr="00B203E8">
        <w:rPr>
          <w:color w:val="auto"/>
          <w:sz w:val="22"/>
          <w:szCs w:val="22"/>
        </w:rPr>
        <w:t>proposal</w:t>
      </w:r>
      <w:r w:rsidRPr="00B203E8">
        <w:rPr>
          <w:color w:val="auto"/>
          <w:sz w:val="22"/>
          <w:szCs w:val="22"/>
        </w:rPr>
        <w:t xml:space="preserve"> to IDALS</w:t>
      </w:r>
      <w:r w:rsidR="003F7E49" w:rsidRPr="00B203E8">
        <w:rPr>
          <w:color w:val="auto"/>
          <w:sz w:val="22"/>
          <w:szCs w:val="22"/>
        </w:rPr>
        <w:t xml:space="preserve">. </w:t>
      </w:r>
      <w:r w:rsidR="00B355C2" w:rsidRPr="00B203E8">
        <w:rPr>
          <w:color w:val="auto"/>
          <w:sz w:val="22"/>
          <w:szCs w:val="22"/>
        </w:rPr>
        <w:t>A</w:t>
      </w:r>
      <w:r w:rsidR="003F7E49" w:rsidRPr="00B203E8">
        <w:rPr>
          <w:color w:val="auto"/>
          <w:sz w:val="22"/>
          <w:szCs w:val="22"/>
        </w:rPr>
        <w:t>rrival</w:t>
      </w:r>
      <w:r w:rsidR="00B355C2" w:rsidRPr="00B203E8">
        <w:rPr>
          <w:color w:val="auto"/>
          <w:sz w:val="22"/>
          <w:szCs w:val="22"/>
        </w:rPr>
        <w:t xml:space="preserve"> date and time</w:t>
      </w:r>
      <w:r w:rsidR="003F7E49" w:rsidRPr="00B203E8">
        <w:rPr>
          <w:color w:val="auto"/>
          <w:sz w:val="22"/>
          <w:szCs w:val="22"/>
        </w:rPr>
        <w:t xml:space="preserve"> of the electronic copy</w:t>
      </w:r>
      <w:r w:rsidR="00B355C2" w:rsidRPr="00B203E8">
        <w:rPr>
          <w:color w:val="auto"/>
          <w:sz w:val="22"/>
          <w:szCs w:val="22"/>
        </w:rPr>
        <w:t xml:space="preserve"> will be used</w:t>
      </w:r>
      <w:r w:rsidR="003F7E49" w:rsidRPr="00B203E8">
        <w:rPr>
          <w:color w:val="auto"/>
          <w:sz w:val="22"/>
          <w:szCs w:val="22"/>
        </w:rPr>
        <w:t xml:space="preserve"> </w:t>
      </w:r>
      <w:r w:rsidR="003F7E49" w:rsidRPr="00FB220E">
        <w:rPr>
          <w:color w:val="auto"/>
          <w:sz w:val="22"/>
          <w:szCs w:val="22"/>
        </w:rPr>
        <w:t xml:space="preserve">to determine whether a </w:t>
      </w:r>
      <w:r w:rsidR="00FB7963" w:rsidRPr="00FB220E">
        <w:rPr>
          <w:color w:val="auto"/>
          <w:sz w:val="22"/>
          <w:szCs w:val="22"/>
        </w:rPr>
        <w:t>proposal</w:t>
      </w:r>
      <w:r w:rsidR="003F7E49" w:rsidRPr="00FB220E">
        <w:rPr>
          <w:color w:val="auto"/>
          <w:sz w:val="22"/>
          <w:szCs w:val="22"/>
        </w:rPr>
        <w:t xml:space="preserve"> has been submitted on time. </w:t>
      </w:r>
      <w:r w:rsidR="00915028" w:rsidRPr="00FB220E">
        <w:rPr>
          <w:b/>
          <w:color w:val="auto"/>
          <w:sz w:val="22"/>
          <w:szCs w:val="22"/>
          <w:u w:val="single"/>
        </w:rPr>
        <w:t xml:space="preserve">Proposals </w:t>
      </w:r>
      <w:r w:rsidR="003F7E49" w:rsidRPr="00FB220E">
        <w:rPr>
          <w:b/>
          <w:color w:val="auto"/>
          <w:sz w:val="22"/>
          <w:szCs w:val="22"/>
          <w:u w:val="single"/>
        </w:rPr>
        <w:t xml:space="preserve">must be received by </w:t>
      </w:r>
      <w:r w:rsidR="001A7D2A" w:rsidRPr="00FB220E">
        <w:rPr>
          <w:b/>
          <w:color w:val="auto"/>
          <w:sz w:val="22"/>
          <w:szCs w:val="22"/>
          <w:u w:val="single"/>
        </w:rPr>
        <w:t>4:</w:t>
      </w:r>
      <w:r w:rsidR="00176033" w:rsidRPr="00FB220E">
        <w:rPr>
          <w:b/>
          <w:color w:val="auto"/>
          <w:sz w:val="22"/>
          <w:szCs w:val="22"/>
          <w:u w:val="single"/>
        </w:rPr>
        <w:t>3</w:t>
      </w:r>
      <w:r w:rsidR="001A7D2A" w:rsidRPr="00FB220E">
        <w:rPr>
          <w:b/>
          <w:color w:val="auto"/>
          <w:sz w:val="22"/>
          <w:szCs w:val="22"/>
          <w:u w:val="single"/>
        </w:rPr>
        <w:t>0</w:t>
      </w:r>
      <w:r w:rsidR="003F7E49" w:rsidRPr="00FB220E">
        <w:rPr>
          <w:b/>
          <w:color w:val="auto"/>
          <w:sz w:val="22"/>
          <w:szCs w:val="22"/>
          <w:u w:val="single"/>
        </w:rPr>
        <w:t xml:space="preserve"> </w:t>
      </w:r>
      <w:r w:rsidR="001A7D2A" w:rsidRPr="00FB220E">
        <w:rPr>
          <w:b/>
          <w:color w:val="auto"/>
          <w:sz w:val="22"/>
          <w:szCs w:val="22"/>
          <w:u w:val="single"/>
        </w:rPr>
        <w:t>PM</w:t>
      </w:r>
      <w:r w:rsidR="003F7E49" w:rsidRPr="00FB220E">
        <w:rPr>
          <w:b/>
          <w:color w:val="auto"/>
          <w:sz w:val="22"/>
          <w:szCs w:val="22"/>
          <w:u w:val="single"/>
        </w:rPr>
        <w:t xml:space="preserve"> on </w:t>
      </w:r>
      <w:r w:rsidR="00DF179D" w:rsidRPr="00FB220E">
        <w:rPr>
          <w:b/>
          <w:color w:val="auto"/>
          <w:sz w:val="22"/>
          <w:szCs w:val="22"/>
          <w:u w:val="single"/>
        </w:rPr>
        <w:t>the closing date</w:t>
      </w:r>
      <w:r w:rsidR="00511C11" w:rsidRPr="00FB220E">
        <w:rPr>
          <w:b/>
          <w:color w:val="auto"/>
          <w:sz w:val="22"/>
          <w:szCs w:val="22"/>
          <w:u w:val="single"/>
        </w:rPr>
        <w:t>.</w:t>
      </w:r>
      <w:r w:rsidR="00F65ED7" w:rsidRPr="00B203E8">
        <w:rPr>
          <w:color w:val="auto"/>
          <w:sz w:val="22"/>
          <w:szCs w:val="22"/>
        </w:rPr>
        <w:t xml:space="preserve"> </w:t>
      </w:r>
      <w:r w:rsidR="00FB7963" w:rsidRPr="00B203E8">
        <w:rPr>
          <w:color w:val="auto"/>
          <w:sz w:val="22"/>
          <w:szCs w:val="22"/>
        </w:rPr>
        <w:t>Proposal</w:t>
      </w:r>
      <w:r w:rsidR="00380F4D" w:rsidRPr="00B203E8">
        <w:rPr>
          <w:color w:val="auto"/>
          <w:sz w:val="22"/>
          <w:szCs w:val="22"/>
        </w:rPr>
        <w:t>s will be accepted by</w:t>
      </w:r>
      <w:r w:rsidR="00105957" w:rsidRPr="00B203E8">
        <w:rPr>
          <w:color w:val="auto"/>
          <w:sz w:val="22"/>
          <w:szCs w:val="22"/>
        </w:rPr>
        <w:t xml:space="preserve"> either of</w:t>
      </w:r>
      <w:r w:rsidR="00380F4D" w:rsidRPr="00B203E8">
        <w:rPr>
          <w:color w:val="auto"/>
          <w:sz w:val="22"/>
          <w:szCs w:val="22"/>
        </w:rPr>
        <w:t xml:space="preserve"> the following methods: </w:t>
      </w:r>
    </w:p>
    <w:p w14:paraId="6886F214" w14:textId="77777777" w:rsidR="00F65ED7" w:rsidRPr="00B203E8" w:rsidRDefault="00F65ED7" w:rsidP="00F65ED7">
      <w:pPr>
        <w:pStyle w:val="Default"/>
        <w:jc w:val="both"/>
        <w:rPr>
          <w:color w:val="auto"/>
          <w:sz w:val="22"/>
          <w:szCs w:val="22"/>
        </w:rPr>
      </w:pPr>
    </w:p>
    <w:p w14:paraId="16C1F668" w14:textId="03EBF070" w:rsidR="003F7E49" w:rsidRPr="00B203E8" w:rsidRDefault="00380F4D" w:rsidP="00652329">
      <w:pPr>
        <w:pStyle w:val="ListParagraph"/>
        <w:numPr>
          <w:ilvl w:val="0"/>
          <w:numId w:val="19"/>
        </w:numPr>
        <w:spacing w:after="0" w:line="240" w:lineRule="auto"/>
        <w:ind w:left="360"/>
        <w:jc w:val="both"/>
        <w:rPr>
          <w:rFonts w:ascii="Times New Roman" w:hAnsi="Times New Roman" w:cs="Times New Roman"/>
        </w:rPr>
      </w:pPr>
      <w:r w:rsidRPr="00B203E8">
        <w:rPr>
          <w:rFonts w:ascii="Times New Roman" w:hAnsi="Times New Roman" w:cs="Times New Roman"/>
        </w:rPr>
        <w:t xml:space="preserve">Submit the </w:t>
      </w:r>
      <w:r w:rsidR="003F7E49" w:rsidRPr="00B203E8">
        <w:rPr>
          <w:rFonts w:ascii="Times New Roman" w:hAnsi="Times New Roman" w:cs="Times New Roman"/>
        </w:rPr>
        <w:t xml:space="preserve">electronic copy of </w:t>
      </w:r>
      <w:r w:rsidRPr="00B203E8">
        <w:rPr>
          <w:rFonts w:ascii="Times New Roman" w:hAnsi="Times New Roman" w:cs="Times New Roman"/>
        </w:rPr>
        <w:t>the</w:t>
      </w:r>
      <w:r w:rsidR="003F7E49" w:rsidRPr="00B203E8">
        <w:rPr>
          <w:rFonts w:ascii="Times New Roman" w:hAnsi="Times New Roman" w:cs="Times New Roman"/>
        </w:rPr>
        <w:t xml:space="preserve"> </w:t>
      </w:r>
      <w:r w:rsidR="00FB7963" w:rsidRPr="00B203E8">
        <w:rPr>
          <w:rFonts w:ascii="Times New Roman" w:hAnsi="Times New Roman" w:cs="Times New Roman"/>
        </w:rPr>
        <w:t>proposal</w:t>
      </w:r>
      <w:r w:rsidR="003F7E49" w:rsidRPr="00B203E8">
        <w:rPr>
          <w:rFonts w:ascii="Times New Roman" w:hAnsi="Times New Roman" w:cs="Times New Roman"/>
        </w:rPr>
        <w:t xml:space="preserve"> </w:t>
      </w:r>
      <w:r w:rsidR="00B355C2" w:rsidRPr="00B203E8">
        <w:rPr>
          <w:rFonts w:ascii="Times New Roman" w:hAnsi="Times New Roman" w:cs="Times New Roman"/>
        </w:rPr>
        <w:t xml:space="preserve">on </w:t>
      </w:r>
      <w:r w:rsidR="006425A0">
        <w:rPr>
          <w:rFonts w:ascii="Times New Roman" w:hAnsi="Times New Roman" w:cs="Times New Roman"/>
        </w:rPr>
        <w:t xml:space="preserve">a </w:t>
      </w:r>
      <w:r w:rsidR="00411D47" w:rsidRPr="00B203E8">
        <w:rPr>
          <w:rFonts w:ascii="Times New Roman" w:hAnsi="Times New Roman" w:cs="Times New Roman"/>
        </w:rPr>
        <w:t xml:space="preserve">storage medium </w:t>
      </w:r>
      <w:r w:rsidRPr="00B203E8">
        <w:rPr>
          <w:rFonts w:ascii="Times New Roman" w:hAnsi="Times New Roman" w:cs="Times New Roman"/>
        </w:rPr>
        <w:t xml:space="preserve">(CD, Flash drive, etc.) </w:t>
      </w:r>
      <w:r w:rsidR="00411D47" w:rsidRPr="00B203E8">
        <w:rPr>
          <w:rFonts w:ascii="Times New Roman" w:hAnsi="Times New Roman" w:cs="Times New Roman"/>
        </w:rPr>
        <w:t>to the address below:</w:t>
      </w:r>
      <w:r w:rsidR="003F7E49" w:rsidRPr="00B203E8">
        <w:rPr>
          <w:rFonts w:ascii="Times New Roman" w:hAnsi="Times New Roman" w:cs="Times New Roman"/>
        </w:rPr>
        <w:t xml:space="preserve"> </w:t>
      </w:r>
    </w:p>
    <w:p w14:paraId="39127D46" w14:textId="77777777" w:rsidR="00B203E8" w:rsidRPr="00B203E8" w:rsidRDefault="00B203E8" w:rsidP="00652329">
      <w:pPr>
        <w:pStyle w:val="Default"/>
        <w:ind w:left="360"/>
        <w:jc w:val="center"/>
        <w:rPr>
          <w:i/>
          <w:iCs/>
          <w:color w:val="auto"/>
          <w:sz w:val="22"/>
          <w:szCs w:val="22"/>
        </w:rPr>
      </w:pPr>
    </w:p>
    <w:p w14:paraId="2A16BE1D" w14:textId="6EEDEFB9" w:rsidR="007D19DE" w:rsidRPr="00B203E8" w:rsidRDefault="007D19DE" w:rsidP="00652329">
      <w:pPr>
        <w:pStyle w:val="Default"/>
        <w:ind w:left="360"/>
        <w:jc w:val="center"/>
        <w:rPr>
          <w:color w:val="auto"/>
          <w:sz w:val="22"/>
          <w:szCs w:val="22"/>
        </w:rPr>
      </w:pPr>
      <w:r w:rsidRPr="00B203E8">
        <w:rPr>
          <w:i/>
          <w:iCs/>
          <w:color w:val="auto"/>
          <w:sz w:val="22"/>
          <w:szCs w:val="22"/>
        </w:rPr>
        <w:t>Iowa Department of Agriculture and Land Stewardship</w:t>
      </w:r>
    </w:p>
    <w:p w14:paraId="45881934" w14:textId="2EEB1C49" w:rsidR="007D19DE" w:rsidRPr="00B203E8" w:rsidRDefault="007D19DE" w:rsidP="00652329">
      <w:pPr>
        <w:pStyle w:val="Default"/>
        <w:ind w:left="360"/>
        <w:jc w:val="center"/>
        <w:rPr>
          <w:i/>
          <w:iCs/>
          <w:color w:val="auto"/>
          <w:sz w:val="22"/>
          <w:szCs w:val="22"/>
        </w:rPr>
      </w:pPr>
      <w:r w:rsidRPr="00B203E8">
        <w:rPr>
          <w:i/>
          <w:iCs/>
          <w:color w:val="auto"/>
          <w:sz w:val="22"/>
          <w:szCs w:val="22"/>
        </w:rPr>
        <w:t>Division of Soil Conservation</w:t>
      </w:r>
      <w:r w:rsidR="00DF179D" w:rsidRPr="00B203E8">
        <w:rPr>
          <w:i/>
          <w:iCs/>
          <w:color w:val="auto"/>
          <w:sz w:val="22"/>
          <w:szCs w:val="22"/>
        </w:rPr>
        <w:t xml:space="preserve"> &amp; Water Quality</w:t>
      </w:r>
    </w:p>
    <w:p w14:paraId="113BC259" w14:textId="7FFD2E6E" w:rsidR="007D19DE" w:rsidRPr="00B203E8" w:rsidRDefault="007D19DE" w:rsidP="00652329">
      <w:pPr>
        <w:pStyle w:val="Default"/>
        <w:ind w:left="360"/>
        <w:jc w:val="center"/>
        <w:rPr>
          <w:color w:val="auto"/>
          <w:sz w:val="22"/>
          <w:szCs w:val="22"/>
        </w:rPr>
      </w:pPr>
      <w:r w:rsidRPr="00B203E8">
        <w:rPr>
          <w:i/>
          <w:iCs/>
          <w:color w:val="auto"/>
          <w:sz w:val="22"/>
          <w:szCs w:val="22"/>
        </w:rPr>
        <w:t xml:space="preserve">c/o </w:t>
      </w:r>
      <w:r w:rsidR="00DF179D" w:rsidRPr="00B203E8">
        <w:rPr>
          <w:i/>
          <w:iCs/>
          <w:color w:val="auto"/>
          <w:sz w:val="22"/>
          <w:szCs w:val="22"/>
        </w:rPr>
        <w:t>Nicole Gubbels</w:t>
      </w:r>
    </w:p>
    <w:p w14:paraId="3C9B9DBC" w14:textId="77777777" w:rsidR="007D19DE" w:rsidRPr="00B203E8" w:rsidRDefault="007D19DE" w:rsidP="00652329">
      <w:pPr>
        <w:pStyle w:val="Default"/>
        <w:ind w:left="360"/>
        <w:jc w:val="center"/>
        <w:rPr>
          <w:color w:val="auto"/>
          <w:sz w:val="22"/>
          <w:szCs w:val="22"/>
        </w:rPr>
      </w:pPr>
      <w:r w:rsidRPr="00B203E8">
        <w:rPr>
          <w:i/>
          <w:iCs/>
          <w:color w:val="auto"/>
          <w:sz w:val="22"/>
          <w:szCs w:val="22"/>
        </w:rPr>
        <w:t>502 East 9th Street</w:t>
      </w:r>
    </w:p>
    <w:p w14:paraId="38FF0120" w14:textId="77777777" w:rsidR="00E82CCC" w:rsidRPr="00B203E8" w:rsidRDefault="007D19DE" w:rsidP="00652329">
      <w:pPr>
        <w:pStyle w:val="Default"/>
        <w:ind w:left="360"/>
        <w:jc w:val="center"/>
        <w:rPr>
          <w:i/>
          <w:iCs/>
          <w:color w:val="auto"/>
          <w:sz w:val="22"/>
          <w:szCs w:val="22"/>
        </w:rPr>
      </w:pPr>
      <w:r w:rsidRPr="00B203E8">
        <w:rPr>
          <w:i/>
          <w:iCs/>
          <w:color w:val="auto"/>
          <w:sz w:val="22"/>
          <w:szCs w:val="22"/>
        </w:rPr>
        <w:t>Des Moines IA 50319</w:t>
      </w:r>
    </w:p>
    <w:p w14:paraId="29DAFB93" w14:textId="77777777" w:rsidR="00E82CCC" w:rsidRPr="00B203E8" w:rsidRDefault="00E82CCC" w:rsidP="00056E82">
      <w:pPr>
        <w:pStyle w:val="Default"/>
        <w:ind w:left="360"/>
        <w:jc w:val="both"/>
        <w:rPr>
          <w:color w:val="auto"/>
          <w:sz w:val="22"/>
          <w:szCs w:val="22"/>
        </w:rPr>
      </w:pPr>
    </w:p>
    <w:p w14:paraId="50F1ECCD" w14:textId="17A36595" w:rsidR="00280572" w:rsidRPr="00B203E8" w:rsidRDefault="00380F4D" w:rsidP="00280572">
      <w:pPr>
        <w:pStyle w:val="ListParagraph"/>
        <w:numPr>
          <w:ilvl w:val="0"/>
          <w:numId w:val="19"/>
        </w:numPr>
        <w:spacing w:line="240" w:lineRule="auto"/>
        <w:ind w:left="360"/>
        <w:jc w:val="both"/>
        <w:rPr>
          <w:rFonts w:ascii="Times New Roman" w:hAnsi="Times New Roman" w:cs="Times New Roman"/>
        </w:rPr>
      </w:pPr>
      <w:r w:rsidRPr="00B203E8">
        <w:rPr>
          <w:rFonts w:ascii="Times New Roman" w:hAnsi="Times New Roman" w:cs="Times New Roman"/>
        </w:rPr>
        <w:t>Submit the</w:t>
      </w:r>
      <w:r w:rsidR="00411D47" w:rsidRPr="00B203E8">
        <w:rPr>
          <w:rFonts w:ascii="Times New Roman" w:hAnsi="Times New Roman" w:cs="Times New Roman"/>
        </w:rPr>
        <w:t xml:space="preserve"> electronic file containing your </w:t>
      </w:r>
      <w:r w:rsidR="00FB7963" w:rsidRPr="00B203E8">
        <w:rPr>
          <w:rFonts w:ascii="Times New Roman" w:hAnsi="Times New Roman" w:cs="Times New Roman"/>
        </w:rPr>
        <w:t>proposal</w:t>
      </w:r>
      <w:r w:rsidR="00411D47" w:rsidRPr="00B203E8">
        <w:rPr>
          <w:rFonts w:ascii="Times New Roman" w:hAnsi="Times New Roman" w:cs="Times New Roman"/>
        </w:rPr>
        <w:t xml:space="preserve"> in an attachment by e-mail addressed to </w:t>
      </w:r>
      <w:hyperlink r:id="rId19" w:history="1">
        <w:r w:rsidR="00DF179D" w:rsidRPr="00B203E8">
          <w:rPr>
            <w:rStyle w:val="Hyperlink"/>
            <w:rFonts w:ascii="Times New Roman" w:hAnsi="Times New Roman" w:cs="Times New Roman"/>
            <w:color w:val="auto"/>
          </w:rPr>
          <w:t>nicole.gubbels@iowaagriculture.gov</w:t>
        </w:r>
      </w:hyperlink>
      <w:r w:rsidR="00254A88" w:rsidRPr="00B203E8">
        <w:rPr>
          <w:rFonts w:ascii="Times New Roman" w:hAnsi="Times New Roman" w:cs="Times New Roman"/>
        </w:rPr>
        <w:t xml:space="preserve">. The file size limit for submission of </w:t>
      </w:r>
      <w:r w:rsidR="00FB7963" w:rsidRPr="00B203E8">
        <w:rPr>
          <w:rFonts w:ascii="Times New Roman" w:hAnsi="Times New Roman" w:cs="Times New Roman"/>
        </w:rPr>
        <w:t>proposals</w:t>
      </w:r>
      <w:r w:rsidR="00254A88" w:rsidRPr="00B203E8">
        <w:rPr>
          <w:rFonts w:ascii="Times New Roman" w:hAnsi="Times New Roman" w:cs="Times New Roman"/>
        </w:rPr>
        <w:t xml:space="preserve"> by e-mail is</w:t>
      </w:r>
      <w:r w:rsidR="00411D47" w:rsidRPr="00B203E8">
        <w:rPr>
          <w:rFonts w:ascii="Times New Roman" w:hAnsi="Times New Roman" w:cs="Times New Roman"/>
        </w:rPr>
        <w:t xml:space="preserve"> 10MB in size. </w:t>
      </w:r>
      <w:r w:rsidRPr="00B203E8">
        <w:rPr>
          <w:rFonts w:ascii="Times New Roman" w:hAnsi="Times New Roman" w:cs="Times New Roman"/>
        </w:rPr>
        <w:t>H</w:t>
      </w:r>
      <w:r w:rsidR="00411D47" w:rsidRPr="00B203E8">
        <w:rPr>
          <w:rFonts w:ascii="Times New Roman" w:hAnsi="Times New Roman" w:cs="Times New Roman"/>
        </w:rPr>
        <w:t xml:space="preserve">ard copies of the </w:t>
      </w:r>
      <w:r w:rsidR="00FB7963" w:rsidRPr="00B203E8">
        <w:rPr>
          <w:rFonts w:ascii="Times New Roman" w:hAnsi="Times New Roman" w:cs="Times New Roman"/>
        </w:rPr>
        <w:t>proposal</w:t>
      </w:r>
      <w:r w:rsidR="00411D47" w:rsidRPr="00B203E8">
        <w:rPr>
          <w:rFonts w:ascii="Times New Roman" w:hAnsi="Times New Roman" w:cs="Times New Roman"/>
        </w:rPr>
        <w:t xml:space="preserve"> will </w:t>
      </w:r>
      <w:r w:rsidR="00411D47" w:rsidRPr="00B203E8">
        <w:rPr>
          <w:rFonts w:ascii="Times New Roman" w:hAnsi="Times New Roman" w:cs="Times New Roman"/>
          <w:u w:val="single"/>
        </w:rPr>
        <w:t>not</w:t>
      </w:r>
      <w:r w:rsidR="00411D47" w:rsidRPr="00B203E8">
        <w:rPr>
          <w:rFonts w:ascii="Times New Roman" w:hAnsi="Times New Roman" w:cs="Times New Roman"/>
        </w:rPr>
        <w:t xml:space="preserve"> be accepted without an electronic copy.</w:t>
      </w:r>
      <w:r w:rsidR="002C7F01" w:rsidRPr="00B203E8">
        <w:rPr>
          <w:rFonts w:ascii="Times New Roman" w:hAnsi="Times New Roman" w:cs="Times New Roman"/>
        </w:rPr>
        <w:t xml:space="preserve"> </w:t>
      </w:r>
      <w:r w:rsidR="003F7E49" w:rsidRPr="00B203E8">
        <w:rPr>
          <w:rFonts w:ascii="Times New Roman" w:hAnsi="Times New Roman" w:cs="Times New Roman"/>
        </w:rPr>
        <w:t xml:space="preserve">If you need assistance submitting your </w:t>
      </w:r>
      <w:r w:rsidR="00FB7963" w:rsidRPr="00B203E8">
        <w:rPr>
          <w:rFonts w:ascii="Times New Roman" w:hAnsi="Times New Roman" w:cs="Times New Roman"/>
        </w:rPr>
        <w:t>proposal</w:t>
      </w:r>
      <w:r w:rsidR="00254A88" w:rsidRPr="00B203E8">
        <w:rPr>
          <w:rFonts w:ascii="Times New Roman" w:hAnsi="Times New Roman" w:cs="Times New Roman"/>
        </w:rPr>
        <w:t>,</w:t>
      </w:r>
      <w:r w:rsidR="003F7E49" w:rsidRPr="00B203E8">
        <w:rPr>
          <w:rFonts w:ascii="Times New Roman" w:hAnsi="Times New Roman" w:cs="Times New Roman"/>
        </w:rPr>
        <w:t xml:space="preserve"> please contact </w:t>
      </w:r>
      <w:r w:rsidR="00DF179D" w:rsidRPr="00B203E8">
        <w:rPr>
          <w:rFonts w:ascii="Times New Roman" w:hAnsi="Times New Roman" w:cs="Times New Roman"/>
        </w:rPr>
        <w:t>Nicky Gubbels</w:t>
      </w:r>
      <w:r w:rsidR="003F7E49" w:rsidRPr="00B203E8">
        <w:rPr>
          <w:rFonts w:ascii="Times New Roman" w:hAnsi="Times New Roman" w:cs="Times New Roman"/>
        </w:rPr>
        <w:t xml:space="preserve"> at 515-281-</w:t>
      </w:r>
      <w:r w:rsidR="00692357" w:rsidRPr="00B203E8">
        <w:rPr>
          <w:rFonts w:ascii="Times New Roman" w:hAnsi="Times New Roman" w:cs="Times New Roman"/>
        </w:rPr>
        <w:t>5851</w:t>
      </w:r>
      <w:r w:rsidR="002C7F01" w:rsidRPr="00B203E8">
        <w:rPr>
          <w:rFonts w:ascii="Times New Roman" w:hAnsi="Times New Roman" w:cs="Times New Roman"/>
        </w:rPr>
        <w:t xml:space="preserve"> or </w:t>
      </w:r>
      <w:hyperlink r:id="rId20" w:history="1">
        <w:r w:rsidR="00F15D43" w:rsidRPr="00B203E8">
          <w:rPr>
            <w:rStyle w:val="Hyperlink"/>
            <w:rFonts w:ascii="Times New Roman" w:hAnsi="Times New Roman" w:cs="Times New Roman"/>
            <w:color w:val="auto"/>
          </w:rPr>
          <w:t>nicole.gubbels@iowaagriculture.gov</w:t>
        </w:r>
      </w:hyperlink>
      <w:r w:rsidR="002C7F01" w:rsidRPr="00B203E8">
        <w:rPr>
          <w:rFonts w:ascii="Times New Roman" w:hAnsi="Times New Roman" w:cs="Times New Roman"/>
        </w:rPr>
        <w:t xml:space="preserve">. </w:t>
      </w:r>
    </w:p>
    <w:p w14:paraId="44220CE7" w14:textId="77777777" w:rsidR="00D274A7" w:rsidRDefault="00D274A7" w:rsidP="00D274A7">
      <w:pPr>
        <w:spacing w:line="240" w:lineRule="auto"/>
        <w:jc w:val="both"/>
        <w:rPr>
          <w:rFonts w:ascii="Times New Roman" w:hAnsi="Times New Roman" w:cs="Times New Roman"/>
          <w:color w:val="C00000"/>
        </w:rPr>
      </w:pPr>
    </w:p>
    <w:p w14:paraId="18BCFBFC" w14:textId="77777777" w:rsidR="005B614F" w:rsidRDefault="005B614F" w:rsidP="00D274A7">
      <w:pPr>
        <w:spacing w:line="240" w:lineRule="auto"/>
        <w:jc w:val="both"/>
        <w:rPr>
          <w:rFonts w:ascii="Times New Roman" w:hAnsi="Times New Roman" w:cs="Times New Roman"/>
          <w:color w:val="C00000"/>
        </w:rPr>
      </w:pPr>
    </w:p>
    <w:p w14:paraId="251BB6E2" w14:textId="77777777" w:rsidR="005B614F" w:rsidRDefault="005B614F" w:rsidP="00D274A7">
      <w:pPr>
        <w:spacing w:line="240" w:lineRule="auto"/>
        <w:jc w:val="both"/>
        <w:rPr>
          <w:rFonts w:ascii="Times New Roman" w:hAnsi="Times New Roman" w:cs="Times New Roman"/>
          <w:color w:val="C00000"/>
        </w:rPr>
      </w:pPr>
    </w:p>
    <w:p w14:paraId="3343C8C1" w14:textId="77777777" w:rsidR="005B614F" w:rsidRDefault="005B614F" w:rsidP="00D274A7">
      <w:pPr>
        <w:spacing w:line="240" w:lineRule="auto"/>
        <w:jc w:val="both"/>
        <w:rPr>
          <w:rFonts w:ascii="Times New Roman" w:hAnsi="Times New Roman" w:cs="Times New Roman"/>
          <w:color w:val="C00000"/>
        </w:rPr>
      </w:pPr>
    </w:p>
    <w:p w14:paraId="4A7966FC" w14:textId="77777777" w:rsidR="005B614F" w:rsidRDefault="005B614F" w:rsidP="00D274A7">
      <w:pPr>
        <w:spacing w:line="240" w:lineRule="auto"/>
        <w:jc w:val="both"/>
        <w:rPr>
          <w:rFonts w:ascii="Times New Roman" w:hAnsi="Times New Roman" w:cs="Times New Roman"/>
          <w:color w:val="C00000"/>
        </w:rPr>
      </w:pPr>
    </w:p>
    <w:p w14:paraId="2E70A757" w14:textId="77777777" w:rsidR="005B614F" w:rsidRDefault="005B614F" w:rsidP="00D274A7">
      <w:pPr>
        <w:spacing w:line="240" w:lineRule="auto"/>
        <w:jc w:val="both"/>
        <w:rPr>
          <w:rFonts w:ascii="Times New Roman" w:hAnsi="Times New Roman" w:cs="Times New Roman"/>
          <w:color w:val="C00000"/>
        </w:rPr>
      </w:pPr>
    </w:p>
    <w:p w14:paraId="32D08D9F" w14:textId="77777777" w:rsidR="005B614F" w:rsidRDefault="005B614F" w:rsidP="00D274A7">
      <w:pPr>
        <w:spacing w:line="240" w:lineRule="auto"/>
        <w:jc w:val="both"/>
        <w:rPr>
          <w:rFonts w:ascii="Times New Roman" w:hAnsi="Times New Roman" w:cs="Times New Roman"/>
          <w:color w:val="C00000"/>
        </w:rPr>
      </w:pPr>
    </w:p>
    <w:p w14:paraId="05D5DE83" w14:textId="77777777" w:rsidR="005B614F" w:rsidRDefault="005B614F" w:rsidP="00D274A7">
      <w:pPr>
        <w:spacing w:line="240" w:lineRule="auto"/>
        <w:jc w:val="both"/>
        <w:rPr>
          <w:rFonts w:ascii="Times New Roman" w:hAnsi="Times New Roman" w:cs="Times New Roman"/>
          <w:color w:val="C00000"/>
        </w:rPr>
      </w:pPr>
    </w:p>
    <w:p w14:paraId="78C60195" w14:textId="77777777" w:rsidR="005B614F" w:rsidRDefault="005B614F" w:rsidP="00D274A7">
      <w:pPr>
        <w:spacing w:line="240" w:lineRule="auto"/>
        <w:jc w:val="both"/>
        <w:rPr>
          <w:rFonts w:ascii="Times New Roman" w:hAnsi="Times New Roman" w:cs="Times New Roman"/>
          <w:color w:val="C00000"/>
        </w:rPr>
      </w:pPr>
    </w:p>
    <w:p w14:paraId="5F37A198" w14:textId="77777777" w:rsidR="005B614F" w:rsidRDefault="005B614F" w:rsidP="00D274A7">
      <w:pPr>
        <w:spacing w:line="240" w:lineRule="auto"/>
        <w:jc w:val="both"/>
        <w:rPr>
          <w:rFonts w:ascii="Times New Roman" w:hAnsi="Times New Roman" w:cs="Times New Roman"/>
          <w:color w:val="C00000"/>
        </w:rPr>
      </w:pPr>
    </w:p>
    <w:p w14:paraId="743F36C8" w14:textId="77777777" w:rsidR="005B614F" w:rsidRDefault="005B614F" w:rsidP="00D274A7">
      <w:pPr>
        <w:spacing w:line="240" w:lineRule="auto"/>
        <w:jc w:val="both"/>
        <w:rPr>
          <w:rFonts w:ascii="Times New Roman" w:hAnsi="Times New Roman" w:cs="Times New Roman"/>
          <w:color w:val="C00000"/>
        </w:rPr>
      </w:pPr>
    </w:p>
    <w:p w14:paraId="38258C72" w14:textId="77777777" w:rsidR="005B614F" w:rsidRDefault="005B614F" w:rsidP="00D274A7">
      <w:pPr>
        <w:spacing w:line="240" w:lineRule="auto"/>
        <w:jc w:val="both"/>
        <w:rPr>
          <w:rFonts w:ascii="Times New Roman" w:hAnsi="Times New Roman" w:cs="Times New Roman"/>
          <w:color w:val="C00000"/>
        </w:rPr>
      </w:pPr>
    </w:p>
    <w:p w14:paraId="1389B993" w14:textId="77777777" w:rsidR="005B614F" w:rsidRDefault="005B614F" w:rsidP="00D274A7">
      <w:pPr>
        <w:spacing w:line="240" w:lineRule="auto"/>
        <w:jc w:val="both"/>
        <w:rPr>
          <w:rFonts w:ascii="Times New Roman" w:hAnsi="Times New Roman" w:cs="Times New Roman"/>
          <w:color w:val="C00000"/>
        </w:rPr>
      </w:pPr>
    </w:p>
    <w:p w14:paraId="25A0ECCF" w14:textId="77777777" w:rsidR="005B614F" w:rsidRDefault="005B614F" w:rsidP="00D274A7">
      <w:pPr>
        <w:spacing w:line="240" w:lineRule="auto"/>
        <w:jc w:val="both"/>
        <w:rPr>
          <w:rFonts w:ascii="Times New Roman" w:hAnsi="Times New Roman" w:cs="Times New Roman"/>
          <w:color w:val="C00000"/>
        </w:rPr>
      </w:pPr>
    </w:p>
    <w:p w14:paraId="29A981B7" w14:textId="77777777" w:rsidR="005B614F" w:rsidRDefault="005B614F" w:rsidP="00D274A7">
      <w:pPr>
        <w:spacing w:line="240" w:lineRule="auto"/>
        <w:jc w:val="both"/>
        <w:rPr>
          <w:rFonts w:ascii="Times New Roman" w:hAnsi="Times New Roman" w:cs="Times New Roman"/>
          <w:color w:val="C00000"/>
        </w:rPr>
      </w:pPr>
    </w:p>
    <w:p w14:paraId="66E20C04" w14:textId="77777777" w:rsidR="005B614F" w:rsidRDefault="005B614F" w:rsidP="00D274A7">
      <w:pPr>
        <w:spacing w:line="240" w:lineRule="auto"/>
        <w:jc w:val="both"/>
        <w:rPr>
          <w:rFonts w:ascii="Times New Roman" w:hAnsi="Times New Roman" w:cs="Times New Roman"/>
          <w:color w:val="C00000"/>
        </w:rPr>
      </w:pPr>
    </w:p>
    <w:p w14:paraId="08F3DAAF" w14:textId="77777777" w:rsidR="005B614F" w:rsidRDefault="005B614F" w:rsidP="00D274A7">
      <w:pPr>
        <w:spacing w:line="240" w:lineRule="auto"/>
        <w:jc w:val="both"/>
        <w:rPr>
          <w:rFonts w:ascii="Times New Roman" w:hAnsi="Times New Roman" w:cs="Times New Roman"/>
          <w:color w:val="C00000"/>
        </w:rPr>
      </w:pPr>
    </w:p>
    <w:p w14:paraId="0E192E44" w14:textId="77777777" w:rsidR="005B614F" w:rsidRDefault="005B614F" w:rsidP="00D274A7">
      <w:pPr>
        <w:spacing w:line="240" w:lineRule="auto"/>
        <w:jc w:val="both"/>
        <w:rPr>
          <w:rFonts w:ascii="Times New Roman" w:hAnsi="Times New Roman" w:cs="Times New Roman"/>
          <w:color w:val="C00000"/>
        </w:rPr>
      </w:pPr>
    </w:p>
    <w:p w14:paraId="77108D23" w14:textId="77777777" w:rsidR="005B614F" w:rsidRDefault="005B614F" w:rsidP="00D274A7">
      <w:pPr>
        <w:spacing w:line="240" w:lineRule="auto"/>
        <w:jc w:val="both"/>
        <w:rPr>
          <w:rFonts w:ascii="Times New Roman" w:hAnsi="Times New Roman" w:cs="Times New Roman"/>
          <w:color w:val="C00000"/>
        </w:rPr>
      </w:pPr>
    </w:p>
    <w:p w14:paraId="51037EE2" w14:textId="77777777" w:rsidR="005B614F" w:rsidRPr="000000F4" w:rsidRDefault="005B614F" w:rsidP="00D274A7">
      <w:pPr>
        <w:spacing w:line="240" w:lineRule="auto"/>
        <w:jc w:val="both"/>
        <w:rPr>
          <w:rFonts w:ascii="Times New Roman" w:hAnsi="Times New Roman" w:cs="Times New Roman"/>
          <w:color w:val="C00000"/>
        </w:rPr>
      </w:pPr>
    </w:p>
    <w:p w14:paraId="6C16495D" w14:textId="77777777" w:rsidR="00515BF5" w:rsidRPr="00B203E8" w:rsidRDefault="00515BF5" w:rsidP="00515BF5">
      <w:pPr>
        <w:pBdr>
          <w:top w:val="single" w:sz="4" w:space="0"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imes New Roman" w:eastAsia="Times New Roman" w:hAnsi="Times New Roman" w:cs="Times New Roman"/>
          <w:b/>
          <w:caps/>
          <w:sz w:val="32"/>
          <w:szCs w:val="32"/>
          <w:shd w:val="clear" w:color="auto" w:fill="808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3E8">
        <w:rPr>
          <w:rFonts w:ascii="Times New Roman" w:eastAsia="Times New Roman" w:hAnsi="Times New Roman" w:cs="Times New Roman"/>
          <w:b/>
          <w:caps/>
          <w:sz w:val="32"/>
          <w:szCs w:val="32"/>
          <w:shd w:val="clear" w:color="auto" w:fill="808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WATER QUALITY INITIATIVE</w:t>
      </w:r>
    </w:p>
    <w:p w14:paraId="2E096D45" w14:textId="1E902431" w:rsidR="00515BF5" w:rsidRPr="00B203E8" w:rsidRDefault="00B8220C" w:rsidP="00515BF5">
      <w:pPr>
        <w:pBdr>
          <w:top w:val="single" w:sz="4" w:space="0"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imes New Roman" w:eastAsia="Times New Roman" w:hAnsi="Times New Roman" w:cs="Times New Roman"/>
          <w:b/>
          <w:caps/>
          <w:sz w:val="32"/>
          <w:szCs w:val="32"/>
          <w:shd w:val="clear" w:color="auto" w:fill="808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3E8">
        <w:rPr>
          <w:rFonts w:ascii="Times New Roman" w:eastAsia="Times New Roman" w:hAnsi="Times New Roman" w:cs="Times New Roman"/>
          <w:b/>
          <w:caps/>
          <w:sz w:val="32"/>
          <w:szCs w:val="32"/>
          <w:shd w:val="clear" w:color="auto" w:fill="808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nutrient reduction Strategy </w:t>
      </w:r>
      <w:r w:rsidR="00B203E8" w:rsidRPr="00B203E8">
        <w:rPr>
          <w:rFonts w:ascii="Times New Roman" w:eastAsia="Times New Roman" w:hAnsi="Times New Roman" w:cs="Times New Roman"/>
          <w:b/>
          <w:caps/>
          <w:sz w:val="32"/>
          <w:szCs w:val="32"/>
          <w:shd w:val="clear" w:color="auto" w:fill="808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Targeted watershed implemention project</w:t>
      </w:r>
    </w:p>
    <w:p w14:paraId="3AB1CCE7" w14:textId="77777777" w:rsidR="00515BF5" w:rsidRPr="00B203E8" w:rsidRDefault="00B8220C" w:rsidP="00515BF5">
      <w:pPr>
        <w:pBdr>
          <w:top w:val="single" w:sz="4" w:space="0"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imes New Roman" w:eastAsia="Times New Roman" w:hAnsi="Times New Roman" w:cs="Times New Roman"/>
          <w:b/>
          <w:cap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3E8">
        <w:rPr>
          <w:rFonts w:ascii="Times New Roman" w:eastAsia="Times New Roman" w:hAnsi="Times New Roman" w:cs="Times New Roman"/>
          <w:b/>
          <w:caps/>
          <w:sz w:val="32"/>
          <w:szCs w:val="32"/>
          <w:shd w:val="clear" w:color="auto" w:fill="808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w:t>
      </w:r>
      <w:r w:rsidR="00FB7963" w:rsidRPr="00B203E8">
        <w:rPr>
          <w:rFonts w:ascii="Times New Roman" w:eastAsia="Times New Roman" w:hAnsi="Times New Roman" w:cs="Times New Roman"/>
          <w:b/>
          <w:caps/>
          <w:sz w:val="32"/>
          <w:szCs w:val="32"/>
          <w:shd w:val="clear" w:color="auto" w:fill="808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oposal </w:t>
      </w:r>
      <w:r w:rsidR="00515BF5" w:rsidRPr="00B203E8">
        <w:rPr>
          <w:rFonts w:ascii="Times New Roman" w:eastAsia="Times New Roman" w:hAnsi="Times New Roman" w:cs="Times New Roman"/>
          <w:b/>
          <w:caps/>
          <w:sz w:val="32"/>
          <w:szCs w:val="32"/>
          <w:shd w:val="clear" w:color="auto" w:fill="808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for funding assistance</w:t>
      </w:r>
    </w:p>
    <w:p w14:paraId="520E95C7" w14:textId="77777777" w:rsidR="00515BF5" w:rsidRPr="00B203E8" w:rsidRDefault="00515BF5" w:rsidP="00515BF5">
      <w:pPr>
        <w:pBdr>
          <w:top w:val="single" w:sz="4" w:space="0" w:color="auto"/>
          <w:left w:val="single" w:sz="4" w:space="4" w:color="auto"/>
          <w:bottom w:val="single" w:sz="4" w:space="1" w:color="auto"/>
          <w:right w:val="single" w:sz="4" w:space="4" w:color="auto"/>
        </w:pBdr>
        <w:shd w:val="clear" w:color="auto" w:fill="7F7F7F" w:themeFill="text1" w:themeFillTint="80"/>
        <w:spacing w:after="0" w:line="240" w:lineRule="auto"/>
        <w:rPr>
          <w:rFonts w:ascii="Times New Roman" w:eastAsia="Times New Roman" w:hAnsi="Times New Roman" w:cs="Times New Roman"/>
          <w:b/>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494E7A9" w14:textId="77777777" w:rsidR="00515BF5" w:rsidRPr="00B203E8" w:rsidRDefault="00515BF5" w:rsidP="00515BF5">
      <w:pPr>
        <w:pBdr>
          <w:top w:val="single" w:sz="4" w:space="0"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imes New Roman" w:eastAsia="Times New Roman" w:hAnsi="Times New Roman" w:cs="Times New Roman"/>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3E8">
        <w:rPr>
          <w:rFonts w:ascii="Times New Roman" w:eastAsia="Times New Roman" w:hAnsi="Times New Roman" w:cs="Times New Roman"/>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Iowa Department of Agriculture &amp; Land Stewardship</w:t>
      </w:r>
    </w:p>
    <w:p w14:paraId="2F87F53E" w14:textId="77777777" w:rsidR="00515BF5" w:rsidRPr="000000F4" w:rsidRDefault="00515BF5" w:rsidP="00515BF5">
      <w:pPr>
        <w:spacing w:after="0" w:line="240" w:lineRule="auto"/>
        <w:rPr>
          <w:rFonts w:ascii="Times New Roman" w:eastAsia="Times New Roman" w:hAnsi="Times New Roman" w:cs="Times New Roman"/>
          <w:b/>
          <w:color w:val="C00000"/>
          <w:u w:val="single"/>
        </w:rPr>
      </w:pPr>
    </w:p>
    <w:p w14:paraId="0DD823DE" w14:textId="5AA77872" w:rsidR="00515BF5" w:rsidRPr="00591DF5" w:rsidRDefault="00515BF5" w:rsidP="00515BF5">
      <w:pPr>
        <w:spacing w:after="0" w:line="240" w:lineRule="auto"/>
        <w:rPr>
          <w:rFonts w:ascii="Times New Roman" w:eastAsia="Times New Roman" w:hAnsi="Times New Roman" w:cs="Times New Roman"/>
          <w:i/>
        </w:rPr>
      </w:pPr>
      <w:r w:rsidRPr="00591DF5">
        <w:rPr>
          <w:rFonts w:ascii="Times New Roman" w:eastAsia="Times New Roman" w:hAnsi="Times New Roman" w:cs="Times New Roman"/>
          <w:b/>
          <w:u w:val="single"/>
        </w:rPr>
        <w:t>Proposal Cover Sheet:</w:t>
      </w:r>
      <w:r w:rsidRPr="00591DF5">
        <w:rPr>
          <w:rFonts w:ascii="Times New Roman" w:eastAsia="Times New Roman" w:hAnsi="Times New Roman" w:cs="Times New Roman"/>
          <w:i/>
        </w:rPr>
        <w:t xml:space="preserve"> (1 page maximum)</w:t>
      </w:r>
    </w:p>
    <w:p w14:paraId="65C49EA1" w14:textId="77777777" w:rsidR="00896294" w:rsidRPr="00591DF5" w:rsidRDefault="00896294" w:rsidP="00515BF5">
      <w:pPr>
        <w:spacing w:after="0" w:line="240" w:lineRule="auto"/>
        <w:rPr>
          <w:rFonts w:ascii="Times New Roman" w:eastAsia="Times New Roman" w:hAnsi="Times New Roman" w:cs="Times New Roman"/>
          <w:b/>
          <w:u w:val="single"/>
        </w:rPr>
      </w:pPr>
    </w:p>
    <w:p w14:paraId="37E4B50B" w14:textId="2934B014" w:rsidR="00515BF5" w:rsidRPr="00591DF5" w:rsidRDefault="00515BF5" w:rsidP="00515B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591DF5">
        <w:rPr>
          <w:rFonts w:ascii="Times New Roman" w:eastAsia="Times New Roman" w:hAnsi="Times New Roman" w:cs="Times New Roman"/>
        </w:rPr>
        <w:t xml:space="preserve">Provide the Following Information on a Proposal Cover Sheet. </w:t>
      </w:r>
    </w:p>
    <w:p w14:paraId="5C024614" w14:textId="77777777" w:rsidR="00515BF5" w:rsidRPr="00591DF5" w:rsidRDefault="00515BF5" w:rsidP="00515B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p>
    <w:p w14:paraId="5E475A5C" w14:textId="77777777" w:rsidR="00515BF5" w:rsidRPr="00591DF5" w:rsidRDefault="00515BF5" w:rsidP="00515BF5">
      <w:pPr>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u w:val="single"/>
        </w:rPr>
      </w:pPr>
      <w:r w:rsidRPr="00591DF5">
        <w:rPr>
          <w:rFonts w:ascii="Times New Roman" w:eastAsia="Times New Roman" w:hAnsi="Times New Roman" w:cs="Times New Roman"/>
        </w:rPr>
        <w:t xml:space="preserve">Project Title: </w:t>
      </w:r>
      <w:r w:rsidRPr="00591DF5">
        <w:rPr>
          <w:rFonts w:ascii="Times New Roman" w:eastAsia="Times New Roman" w:hAnsi="Times New Roman" w:cs="Times New Roman"/>
        </w:rPr>
        <w:tab/>
      </w:r>
    </w:p>
    <w:p w14:paraId="7262673E" w14:textId="77777777" w:rsidR="00515BF5" w:rsidRPr="00591DF5" w:rsidRDefault="00515BF5" w:rsidP="00515B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u w:val="single"/>
        </w:rPr>
      </w:pPr>
      <w:r w:rsidRPr="00591DF5">
        <w:rPr>
          <w:rFonts w:ascii="Times New Roman" w:eastAsia="Times New Roman" w:hAnsi="Times New Roman" w:cs="Times New Roman"/>
        </w:rPr>
        <w:t xml:space="preserve">Applicant Entity: </w:t>
      </w:r>
    </w:p>
    <w:p w14:paraId="441F9DF9" w14:textId="77777777" w:rsidR="00515BF5" w:rsidRPr="00591DF5" w:rsidRDefault="00515BF5" w:rsidP="00515BF5">
      <w:pPr>
        <w:tabs>
          <w:tab w:val="left" w:pos="720"/>
          <w:tab w:val="left" w:pos="4320"/>
          <w:tab w:val="left" w:pos="5040"/>
          <w:tab w:val="left" w:pos="5760"/>
          <w:tab w:val="left" w:pos="6480"/>
          <w:tab w:val="left" w:pos="7920"/>
          <w:tab w:val="left" w:pos="8640"/>
          <w:tab w:val="left" w:pos="9360"/>
        </w:tabs>
        <w:spacing w:after="0" w:line="240" w:lineRule="auto"/>
        <w:ind w:left="720"/>
        <w:rPr>
          <w:rFonts w:ascii="Times New Roman" w:eastAsia="Times New Roman" w:hAnsi="Times New Roman" w:cs="Times New Roman"/>
        </w:rPr>
      </w:pPr>
      <w:r w:rsidRPr="00591DF5">
        <w:rPr>
          <w:rFonts w:ascii="Times New Roman" w:eastAsia="Times New Roman" w:hAnsi="Times New Roman" w:cs="Times New Roman"/>
        </w:rPr>
        <w:t xml:space="preserve">Contact Person:   </w:t>
      </w:r>
    </w:p>
    <w:p w14:paraId="0BFC3B64" w14:textId="77777777" w:rsidR="00515BF5" w:rsidRPr="00591DF5" w:rsidRDefault="00515BF5" w:rsidP="00515BF5">
      <w:pPr>
        <w:tabs>
          <w:tab w:val="left" w:pos="720"/>
          <w:tab w:val="left" w:pos="4320"/>
          <w:tab w:val="left" w:pos="5040"/>
          <w:tab w:val="left" w:pos="5760"/>
          <w:tab w:val="left" w:pos="6480"/>
          <w:tab w:val="left" w:pos="7920"/>
          <w:tab w:val="left" w:pos="8640"/>
          <w:tab w:val="left" w:pos="9360"/>
        </w:tabs>
        <w:spacing w:after="0" w:line="240" w:lineRule="auto"/>
        <w:ind w:left="720"/>
        <w:rPr>
          <w:rFonts w:ascii="Times New Roman" w:eastAsia="Times New Roman" w:hAnsi="Times New Roman" w:cs="Times New Roman"/>
        </w:rPr>
      </w:pPr>
      <w:r w:rsidRPr="00591DF5">
        <w:rPr>
          <w:rFonts w:ascii="Times New Roman" w:eastAsia="Times New Roman" w:hAnsi="Times New Roman" w:cs="Times New Roman"/>
        </w:rPr>
        <w:t xml:space="preserve">Address: </w:t>
      </w:r>
    </w:p>
    <w:p w14:paraId="667F2E50" w14:textId="77777777" w:rsidR="00515BF5" w:rsidRPr="00591DF5" w:rsidRDefault="00515BF5" w:rsidP="00515B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rPr>
      </w:pPr>
      <w:r w:rsidRPr="00591DF5">
        <w:rPr>
          <w:rFonts w:ascii="Times New Roman" w:eastAsia="Times New Roman" w:hAnsi="Times New Roman" w:cs="Times New Roman"/>
        </w:rPr>
        <w:t>Phone:</w:t>
      </w:r>
    </w:p>
    <w:p w14:paraId="38209BBD" w14:textId="77777777" w:rsidR="00515BF5" w:rsidRPr="00591DF5" w:rsidRDefault="00515BF5" w:rsidP="00515B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rPr>
      </w:pPr>
      <w:r w:rsidRPr="00591DF5">
        <w:rPr>
          <w:rFonts w:ascii="Times New Roman" w:eastAsia="Times New Roman" w:hAnsi="Times New Roman" w:cs="Times New Roman"/>
        </w:rPr>
        <w:t xml:space="preserve">E-mail: </w:t>
      </w:r>
    </w:p>
    <w:p w14:paraId="560371FB" w14:textId="77777777" w:rsidR="00515BF5" w:rsidRPr="00591DF5" w:rsidRDefault="00515BF5" w:rsidP="00515B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rPr>
      </w:pPr>
    </w:p>
    <w:p w14:paraId="5D389F98" w14:textId="77777777" w:rsidR="00515BF5" w:rsidRPr="00591DF5" w:rsidRDefault="00515BF5" w:rsidP="00515BF5">
      <w:pPr>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rPr>
      </w:pPr>
      <w:r w:rsidRPr="00591DF5">
        <w:rPr>
          <w:rFonts w:ascii="Times New Roman" w:eastAsia="Times New Roman" w:hAnsi="Times New Roman" w:cs="Times New Roman"/>
        </w:rPr>
        <w:t>Authorized signature of lead applicant______________________</w:t>
      </w:r>
      <w:r w:rsidRPr="00591DF5">
        <w:rPr>
          <w:rFonts w:ascii="Times New Roman" w:eastAsia="Times New Roman" w:hAnsi="Times New Roman" w:cs="Times New Roman"/>
        </w:rPr>
        <w:tab/>
        <w:t>Date_________</w:t>
      </w:r>
    </w:p>
    <w:p w14:paraId="604F7C42" w14:textId="77777777" w:rsidR="00515BF5" w:rsidRPr="00591DF5" w:rsidRDefault="00515BF5" w:rsidP="00515B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rPr>
      </w:pPr>
    </w:p>
    <w:p w14:paraId="138C1964" w14:textId="74D1F60C" w:rsidR="009A2E13" w:rsidRPr="00591DF5" w:rsidRDefault="00515BF5" w:rsidP="00A44B76">
      <w:pPr>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rPr>
      </w:pPr>
      <w:r w:rsidRPr="00591DF5">
        <w:rPr>
          <w:rFonts w:ascii="Times New Roman" w:eastAsia="Times New Roman" w:hAnsi="Times New Roman" w:cs="Times New Roman"/>
        </w:rPr>
        <w:t xml:space="preserve">List the </w:t>
      </w:r>
      <w:r w:rsidR="0064297A" w:rsidRPr="00591DF5">
        <w:rPr>
          <w:rFonts w:ascii="Times New Roman" w:eastAsia="Times New Roman" w:hAnsi="Times New Roman" w:cs="Times New Roman"/>
        </w:rPr>
        <w:t xml:space="preserve">proposed </w:t>
      </w:r>
      <w:r w:rsidR="00B8220C" w:rsidRPr="00591DF5">
        <w:rPr>
          <w:rFonts w:ascii="Times New Roman" w:eastAsia="Times New Roman" w:hAnsi="Times New Roman" w:cs="Times New Roman"/>
        </w:rPr>
        <w:t>watershed</w:t>
      </w:r>
      <w:r w:rsidR="00896294" w:rsidRPr="00591DF5">
        <w:rPr>
          <w:rFonts w:ascii="Times New Roman" w:eastAsia="Times New Roman" w:hAnsi="Times New Roman" w:cs="Times New Roman"/>
        </w:rPr>
        <w:t>s</w:t>
      </w:r>
      <w:r w:rsidR="0064297A" w:rsidRPr="00591DF5">
        <w:rPr>
          <w:rFonts w:ascii="Times New Roman" w:eastAsia="Times New Roman" w:hAnsi="Times New Roman" w:cs="Times New Roman"/>
        </w:rPr>
        <w:t xml:space="preserve"> </w:t>
      </w:r>
      <w:r w:rsidR="00B8220C" w:rsidRPr="00591DF5">
        <w:rPr>
          <w:rFonts w:ascii="Times New Roman" w:eastAsia="Times New Roman" w:hAnsi="Times New Roman" w:cs="Times New Roman"/>
        </w:rPr>
        <w:t>or focus area of the project</w:t>
      </w:r>
      <w:r w:rsidR="00A44B76" w:rsidRPr="00591DF5">
        <w:rPr>
          <w:rFonts w:ascii="Times New Roman" w:eastAsia="Times New Roman" w:hAnsi="Times New Roman" w:cs="Times New Roman"/>
        </w:rPr>
        <w:t xml:space="preserve"> </w:t>
      </w:r>
      <w:r w:rsidR="009A2E13" w:rsidRPr="00591DF5">
        <w:rPr>
          <w:rFonts w:ascii="Times New Roman" w:eastAsia="Times New Roman" w:hAnsi="Times New Roman" w:cs="Times New Roman"/>
        </w:rPr>
        <w:t xml:space="preserve">in relationship to priority HUC8 </w:t>
      </w:r>
      <w:r w:rsidR="00896294" w:rsidRPr="00591DF5">
        <w:rPr>
          <w:rFonts w:ascii="Times New Roman" w:eastAsia="Times New Roman" w:hAnsi="Times New Roman" w:cs="Times New Roman"/>
        </w:rPr>
        <w:t>watershed(s)</w:t>
      </w:r>
      <w:r w:rsidR="009A2E13" w:rsidRPr="00591DF5">
        <w:rPr>
          <w:rFonts w:ascii="Times New Roman" w:eastAsia="Times New Roman" w:hAnsi="Times New Roman" w:cs="Times New Roman"/>
        </w:rPr>
        <w:t>:</w:t>
      </w:r>
    </w:p>
    <w:p w14:paraId="00B6C422" w14:textId="77777777" w:rsidR="00515BF5" w:rsidRPr="00591DF5" w:rsidRDefault="00515BF5" w:rsidP="00515B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rPr>
      </w:pPr>
    </w:p>
    <w:p w14:paraId="074BBF46" w14:textId="544F48E2" w:rsidR="005370C4" w:rsidRPr="007532C7" w:rsidRDefault="005370C4" w:rsidP="00515BF5">
      <w:pPr>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rPr>
      </w:pPr>
      <w:r w:rsidRPr="007532C7">
        <w:rPr>
          <w:rFonts w:ascii="Times New Roman" w:eastAsia="Times New Roman" w:hAnsi="Times New Roman" w:cs="Times New Roman"/>
        </w:rPr>
        <w:t>Current Project Status</w:t>
      </w:r>
      <w:r w:rsidR="006A1F87" w:rsidRPr="007532C7">
        <w:rPr>
          <w:rFonts w:ascii="Times New Roman" w:eastAsia="Times New Roman" w:hAnsi="Times New Roman" w:cs="Times New Roman"/>
        </w:rPr>
        <w:t xml:space="preserve"> (select one)</w:t>
      </w:r>
      <w:r w:rsidRPr="007532C7">
        <w:rPr>
          <w:rFonts w:ascii="Times New Roman" w:eastAsia="Times New Roman" w:hAnsi="Times New Roman" w:cs="Times New Roman"/>
        </w:rPr>
        <w:t>:</w:t>
      </w:r>
    </w:p>
    <w:p w14:paraId="7FF59B05" w14:textId="00ABDB39" w:rsidR="005370C4" w:rsidRPr="007532C7" w:rsidRDefault="005370C4" w:rsidP="005370C4">
      <w:pPr>
        <w:pStyle w:val="ListParagraph"/>
        <w:rPr>
          <w:rFonts w:ascii="Times New Roman" w:eastAsia="Times New Roman" w:hAnsi="Times New Roman" w:cs="Times New Roman"/>
        </w:rPr>
      </w:pPr>
      <w:r w:rsidRPr="007532C7">
        <w:rPr>
          <w:rFonts w:ascii="Times New Roman" w:eastAsia="Times New Roman" w:hAnsi="Times New Roman" w:cs="Times New Roman"/>
        </w:rPr>
        <w:t>___Current</w:t>
      </w:r>
      <w:r w:rsidR="006A1F87" w:rsidRPr="007532C7">
        <w:rPr>
          <w:rFonts w:ascii="Times New Roman" w:eastAsia="Times New Roman" w:hAnsi="Times New Roman" w:cs="Times New Roman"/>
        </w:rPr>
        <w:t xml:space="preserve"> or past</w:t>
      </w:r>
      <w:r w:rsidRPr="007532C7">
        <w:rPr>
          <w:rFonts w:ascii="Times New Roman" w:eastAsia="Times New Roman" w:hAnsi="Times New Roman" w:cs="Times New Roman"/>
        </w:rPr>
        <w:t xml:space="preserve"> WQI Demonstration Watershed Project</w:t>
      </w:r>
    </w:p>
    <w:p w14:paraId="4A295568" w14:textId="27DC3509" w:rsidR="005370C4" w:rsidRDefault="005370C4" w:rsidP="005370C4">
      <w:pPr>
        <w:pStyle w:val="ListParagraph"/>
        <w:rPr>
          <w:rFonts w:ascii="Times New Roman" w:eastAsia="Times New Roman" w:hAnsi="Times New Roman" w:cs="Times New Roman"/>
        </w:rPr>
      </w:pPr>
      <w:r w:rsidRPr="007532C7">
        <w:rPr>
          <w:rFonts w:ascii="Times New Roman" w:eastAsia="Times New Roman" w:hAnsi="Times New Roman" w:cs="Times New Roman"/>
        </w:rPr>
        <w:t xml:space="preserve">___New WQI Watershed Project </w:t>
      </w:r>
    </w:p>
    <w:p w14:paraId="7E8F05AB" w14:textId="1ECDCF2B" w:rsidR="00515BF5" w:rsidRPr="00591DF5" w:rsidRDefault="00515BF5" w:rsidP="00515BF5">
      <w:pPr>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rPr>
      </w:pPr>
      <w:r w:rsidRPr="00591DF5">
        <w:rPr>
          <w:rFonts w:ascii="Times New Roman" w:eastAsia="Times New Roman" w:hAnsi="Times New Roman" w:cs="Times New Roman"/>
        </w:rPr>
        <w:t>P</w:t>
      </w:r>
      <w:r w:rsidR="0064297A" w:rsidRPr="00591DF5">
        <w:rPr>
          <w:rFonts w:ascii="Times New Roman" w:eastAsia="Times New Roman" w:hAnsi="Times New Roman" w:cs="Times New Roman"/>
        </w:rPr>
        <w:t>roposed p</w:t>
      </w:r>
      <w:r w:rsidRPr="00591DF5">
        <w:rPr>
          <w:rFonts w:ascii="Times New Roman" w:eastAsia="Times New Roman" w:hAnsi="Times New Roman" w:cs="Times New Roman"/>
        </w:rPr>
        <w:t>roject duration, including anticipated start and completion dates:</w:t>
      </w:r>
    </w:p>
    <w:p w14:paraId="4FD96F9A" w14:textId="77777777" w:rsidR="00515BF5" w:rsidRPr="00591DF5" w:rsidRDefault="00515BF5" w:rsidP="00515B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p>
    <w:p w14:paraId="639B3D56" w14:textId="56277877" w:rsidR="00515BF5" w:rsidRPr="00591DF5" w:rsidRDefault="00515BF5" w:rsidP="00515BF5">
      <w:pPr>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rPr>
      </w:pPr>
      <w:r w:rsidRPr="00591DF5">
        <w:rPr>
          <w:rFonts w:ascii="Times New Roman" w:eastAsia="Times New Roman" w:hAnsi="Times New Roman" w:cs="Times New Roman"/>
        </w:rPr>
        <w:t>Include a listing of all project partners</w:t>
      </w:r>
      <w:r w:rsidR="00B203E8" w:rsidRPr="00591DF5">
        <w:rPr>
          <w:rFonts w:ascii="Times New Roman" w:eastAsia="Times New Roman" w:hAnsi="Times New Roman" w:cs="Times New Roman"/>
        </w:rPr>
        <w:t xml:space="preserve"> (letters of support are required for all project partners)</w:t>
      </w:r>
      <w:r w:rsidR="00692357" w:rsidRPr="00591DF5">
        <w:rPr>
          <w:rFonts w:ascii="Times New Roman" w:eastAsia="Times New Roman" w:hAnsi="Times New Roman" w:cs="Times New Roman"/>
        </w:rPr>
        <w:t>:</w:t>
      </w:r>
    </w:p>
    <w:p w14:paraId="558CF6A4" w14:textId="77777777" w:rsidR="00515BF5" w:rsidRPr="00591DF5" w:rsidRDefault="00515BF5" w:rsidP="00F15D43">
      <w:pPr>
        <w:spacing w:after="0" w:line="240" w:lineRule="auto"/>
        <w:rPr>
          <w:rFonts w:ascii="Times New Roman" w:eastAsia="Times New Roman" w:hAnsi="Times New Roman" w:cs="Times New Roman"/>
        </w:rPr>
      </w:pPr>
    </w:p>
    <w:p w14:paraId="1BDEC8B9" w14:textId="019F8B45" w:rsidR="00515BF5" w:rsidRPr="00591DF5" w:rsidRDefault="00515BF5" w:rsidP="00515BF5">
      <w:pPr>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rPr>
      </w:pPr>
      <w:r w:rsidRPr="00591DF5">
        <w:rPr>
          <w:rFonts w:ascii="Times New Roman" w:eastAsia="Times New Roman" w:hAnsi="Times New Roman" w:cs="Times New Roman"/>
        </w:rPr>
        <w:t>Provide a budget summary, utilizing the format shown here:</w:t>
      </w:r>
    </w:p>
    <w:p w14:paraId="60AE7BAE" w14:textId="4C5FB877" w:rsidR="00896294" w:rsidRPr="00591DF5" w:rsidRDefault="00896294" w:rsidP="0089629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p>
    <w:p w14:paraId="4CC71E33" w14:textId="77777777" w:rsidR="00515BF5" w:rsidRPr="00591DF5" w:rsidRDefault="00515BF5" w:rsidP="00515B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p>
    <w:tbl>
      <w:tblPr>
        <w:tblStyle w:val="TableGrid11"/>
        <w:tblW w:w="0" w:type="auto"/>
        <w:jc w:val="center"/>
        <w:tblLook w:val="04A0" w:firstRow="1" w:lastRow="0" w:firstColumn="1" w:lastColumn="0" w:noHBand="0" w:noVBand="1"/>
      </w:tblPr>
      <w:tblGrid>
        <w:gridCol w:w="1447"/>
        <w:gridCol w:w="1915"/>
        <w:gridCol w:w="1915"/>
        <w:gridCol w:w="1915"/>
        <w:gridCol w:w="1628"/>
      </w:tblGrid>
      <w:tr w:rsidR="00B203E8" w:rsidRPr="00591DF5" w14:paraId="2E4890F4" w14:textId="77777777" w:rsidTr="00ED33B5">
        <w:trPr>
          <w:jc w:val="center"/>
        </w:trPr>
        <w:tc>
          <w:tcPr>
            <w:tcW w:w="1447" w:type="dxa"/>
          </w:tcPr>
          <w:p w14:paraId="0DDE5ED3" w14:textId="77777777" w:rsidR="00515BF5" w:rsidRPr="00591DF5" w:rsidRDefault="00515BF5" w:rsidP="00515BF5">
            <w:pPr>
              <w:autoSpaceDE w:val="0"/>
              <w:autoSpaceDN w:val="0"/>
              <w:adjustRightInd w:val="0"/>
              <w:rPr>
                <w:sz w:val="22"/>
                <w:szCs w:val="22"/>
              </w:rPr>
            </w:pPr>
          </w:p>
        </w:tc>
        <w:tc>
          <w:tcPr>
            <w:tcW w:w="1915" w:type="dxa"/>
            <w:vAlign w:val="bottom"/>
          </w:tcPr>
          <w:p w14:paraId="26E88564" w14:textId="77777777" w:rsidR="00515BF5" w:rsidRPr="00591DF5" w:rsidRDefault="00515BF5" w:rsidP="00515BF5">
            <w:pPr>
              <w:autoSpaceDE w:val="0"/>
              <w:autoSpaceDN w:val="0"/>
              <w:adjustRightInd w:val="0"/>
              <w:jc w:val="center"/>
              <w:rPr>
                <w:b/>
                <w:sz w:val="22"/>
                <w:szCs w:val="22"/>
              </w:rPr>
            </w:pPr>
            <w:r w:rsidRPr="00591DF5">
              <w:rPr>
                <w:b/>
                <w:sz w:val="22"/>
                <w:szCs w:val="22"/>
              </w:rPr>
              <w:t>IDALS Request</w:t>
            </w:r>
          </w:p>
        </w:tc>
        <w:tc>
          <w:tcPr>
            <w:tcW w:w="1915" w:type="dxa"/>
            <w:vAlign w:val="bottom"/>
          </w:tcPr>
          <w:p w14:paraId="415224C5" w14:textId="77777777" w:rsidR="00515BF5" w:rsidRPr="00591DF5" w:rsidRDefault="00515BF5" w:rsidP="00515BF5">
            <w:pPr>
              <w:autoSpaceDE w:val="0"/>
              <w:autoSpaceDN w:val="0"/>
              <w:adjustRightInd w:val="0"/>
              <w:jc w:val="center"/>
              <w:rPr>
                <w:b/>
                <w:sz w:val="22"/>
                <w:szCs w:val="22"/>
              </w:rPr>
            </w:pPr>
            <w:r w:rsidRPr="00591DF5">
              <w:rPr>
                <w:b/>
                <w:sz w:val="22"/>
                <w:szCs w:val="22"/>
              </w:rPr>
              <w:t>Partner Contributions</w:t>
            </w:r>
          </w:p>
        </w:tc>
        <w:tc>
          <w:tcPr>
            <w:tcW w:w="1915" w:type="dxa"/>
            <w:vAlign w:val="bottom"/>
          </w:tcPr>
          <w:p w14:paraId="0759726F" w14:textId="77777777" w:rsidR="00515BF5" w:rsidRPr="00591DF5" w:rsidRDefault="00515BF5" w:rsidP="00515BF5">
            <w:pPr>
              <w:autoSpaceDE w:val="0"/>
              <w:autoSpaceDN w:val="0"/>
              <w:adjustRightInd w:val="0"/>
              <w:jc w:val="center"/>
              <w:rPr>
                <w:b/>
                <w:sz w:val="22"/>
                <w:szCs w:val="22"/>
              </w:rPr>
            </w:pPr>
            <w:r w:rsidRPr="00591DF5">
              <w:rPr>
                <w:b/>
                <w:sz w:val="22"/>
                <w:szCs w:val="22"/>
              </w:rPr>
              <w:t>Landowner Contributions</w:t>
            </w:r>
          </w:p>
        </w:tc>
        <w:tc>
          <w:tcPr>
            <w:tcW w:w="1628" w:type="dxa"/>
            <w:vAlign w:val="bottom"/>
          </w:tcPr>
          <w:p w14:paraId="0D87D023" w14:textId="77777777" w:rsidR="00515BF5" w:rsidRPr="00591DF5" w:rsidRDefault="00515BF5" w:rsidP="00515BF5">
            <w:pPr>
              <w:autoSpaceDE w:val="0"/>
              <w:autoSpaceDN w:val="0"/>
              <w:adjustRightInd w:val="0"/>
              <w:jc w:val="center"/>
              <w:rPr>
                <w:b/>
                <w:sz w:val="22"/>
                <w:szCs w:val="22"/>
              </w:rPr>
            </w:pPr>
            <w:r w:rsidRPr="00591DF5">
              <w:rPr>
                <w:b/>
                <w:sz w:val="22"/>
                <w:szCs w:val="22"/>
              </w:rPr>
              <w:t>Total Budget</w:t>
            </w:r>
          </w:p>
        </w:tc>
      </w:tr>
      <w:tr w:rsidR="00B203E8" w:rsidRPr="00591DF5" w14:paraId="011C6D77" w14:textId="77777777" w:rsidTr="007F6FEA">
        <w:trPr>
          <w:trHeight w:val="269"/>
          <w:jc w:val="center"/>
        </w:trPr>
        <w:tc>
          <w:tcPr>
            <w:tcW w:w="1447" w:type="dxa"/>
          </w:tcPr>
          <w:p w14:paraId="30EDA9FF" w14:textId="77777777" w:rsidR="00515BF5" w:rsidRPr="00591DF5" w:rsidRDefault="00515BF5" w:rsidP="007F6FEA">
            <w:pPr>
              <w:autoSpaceDE w:val="0"/>
              <w:autoSpaceDN w:val="0"/>
              <w:adjustRightInd w:val="0"/>
              <w:rPr>
                <w:b/>
                <w:sz w:val="22"/>
                <w:szCs w:val="22"/>
              </w:rPr>
            </w:pPr>
            <w:r w:rsidRPr="00591DF5">
              <w:rPr>
                <w:b/>
                <w:sz w:val="22"/>
                <w:szCs w:val="22"/>
              </w:rPr>
              <w:t>Year 1</w:t>
            </w:r>
          </w:p>
        </w:tc>
        <w:tc>
          <w:tcPr>
            <w:tcW w:w="1915" w:type="dxa"/>
          </w:tcPr>
          <w:p w14:paraId="289F6ECF" w14:textId="77777777" w:rsidR="00515BF5" w:rsidRPr="00591DF5" w:rsidRDefault="00515BF5" w:rsidP="00515BF5">
            <w:pPr>
              <w:autoSpaceDE w:val="0"/>
              <w:autoSpaceDN w:val="0"/>
              <w:adjustRightInd w:val="0"/>
              <w:rPr>
                <w:sz w:val="22"/>
                <w:szCs w:val="22"/>
              </w:rPr>
            </w:pPr>
          </w:p>
        </w:tc>
        <w:tc>
          <w:tcPr>
            <w:tcW w:w="1915" w:type="dxa"/>
          </w:tcPr>
          <w:p w14:paraId="076AC682" w14:textId="77777777" w:rsidR="00515BF5" w:rsidRPr="00591DF5" w:rsidRDefault="00515BF5" w:rsidP="00515BF5">
            <w:pPr>
              <w:autoSpaceDE w:val="0"/>
              <w:autoSpaceDN w:val="0"/>
              <w:adjustRightInd w:val="0"/>
              <w:rPr>
                <w:sz w:val="22"/>
                <w:szCs w:val="22"/>
              </w:rPr>
            </w:pPr>
          </w:p>
        </w:tc>
        <w:tc>
          <w:tcPr>
            <w:tcW w:w="1915" w:type="dxa"/>
          </w:tcPr>
          <w:p w14:paraId="264E0B65" w14:textId="77777777" w:rsidR="00515BF5" w:rsidRPr="00591DF5" w:rsidRDefault="00515BF5" w:rsidP="00515BF5">
            <w:pPr>
              <w:autoSpaceDE w:val="0"/>
              <w:autoSpaceDN w:val="0"/>
              <w:adjustRightInd w:val="0"/>
              <w:rPr>
                <w:sz w:val="22"/>
                <w:szCs w:val="22"/>
              </w:rPr>
            </w:pPr>
          </w:p>
        </w:tc>
        <w:tc>
          <w:tcPr>
            <w:tcW w:w="1628" w:type="dxa"/>
          </w:tcPr>
          <w:p w14:paraId="1B17F4F0" w14:textId="77777777" w:rsidR="00515BF5" w:rsidRPr="00591DF5" w:rsidRDefault="00515BF5" w:rsidP="00515BF5">
            <w:pPr>
              <w:autoSpaceDE w:val="0"/>
              <w:autoSpaceDN w:val="0"/>
              <w:adjustRightInd w:val="0"/>
              <w:rPr>
                <w:sz w:val="22"/>
                <w:szCs w:val="22"/>
              </w:rPr>
            </w:pPr>
          </w:p>
        </w:tc>
      </w:tr>
      <w:tr w:rsidR="00B203E8" w:rsidRPr="00591DF5" w14:paraId="30BF455B" w14:textId="77777777" w:rsidTr="007F6FEA">
        <w:trPr>
          <w:trHeight w:val="260"/>
          <w:jc w:val="center"/>
        </w:trPr>
        <w:tc>
          <w:tcPr>
            <w:tcW w:w="1447" w:type="dxa"/>
          </w:tcPr>
          <w:p w14:paraId="3AA00C47" w14:textId="77777777" w:rsidR="00515BF5" w:rsidRPr="00591DF5" w:rsidRDefault="00515BF5" w:rsidP="007F6FEA">
            <w:pPr>
              <w:autoSpaceDE w:val="0"/>
              <w:autoSpaceDN w:val="0"/>
              <w:adjustRightInd w:val="0"/>
              <w:rPr>
                <w:b/>
                <w:sz w:val="22"/>
                <w:szCs w:val="22"/>
              </w:rPr>
            </w:pPr>
            <w:r w:rsidRPr="00591DF5">
              <w:rPr>
                <w:b/>
                <w:sz w:val="22"/>
                <w:szCs w:val="22"/>
              </w:rPr>
              <w:t>Year 2</w:t>
            </w:r>
          </w:p>
        </w:tc>
        <w:tc>
          <w:tcPr>
            <w:tcW w:w="1915" w:type="dxa"/>
          </w:tcPr>
          <w:p w14:paraId="2903D36A" w14:textId="77777777" w:rsidR="00515BF5" w:rsidRPr="00591DF5" w:rsidRDefault="00515BF5" w:rsidP="00515BF5">
            <w:pPr>
              <w:autoSpaceDE w:val="0"/>
              <w:autoSpaceDN w:val="0"/>
              <w:adjustRightInd w:val="0"/>
              <w:rPr>
                <w:sz w:val="22"/>
                <w:szCs w:val="22"/>
              </w:rPr>
            </w:pPr>
          </w:p>
        </w:tc>
        <w:tc>
          <w:tcPr>
            <w:tcW w:w="1915" w:type="dxa"/>
          </w:tcPr>
          <w:p w14:paraId="12D263B9" w14:textId="77777777" w:rsidR="00515BF5" w:rsidRPr="00591DF5" w:rsidRDefault="00515BF5" w:rsidP="00515BF5">
            <w:pPr>
              <w:autoSpaceDE w:val="0"/>
              <w:autoSpaceDN w:val="0"/>
              <w:adjustRightInd w:val="0"/>
              <w:rPr>
                <w:sz w:val="22"/>
                <w:szCs w:val="22"/>
              </w:rPr>
            </w:pPr>
          </w:p>
        </w:tc>
        <w:tc>
          <w:tcPr>
            <w:tcW w:w="1915" w:type="dxa"/>
          </w:tcPr>
          <w:p w14:paraId="2C487E5C" w14:textId="77777777" w:rsidR="00515BF5" w:rsidRPr="00591DF5" w:rsidRDefault="00515BF5" w:rsidP="00515BF5">
            <w:pPr>
              <w:autoSpaceDE w:val="0"/>
              <w:autoSpaceDN w:val="0"/>
              <w:adjustRightInd w:val="0"/>
              <w:rPr>
                <w:sz w:val="22"/>
                <w:szCs w:val="22"/>
              </w:rPr>
            </w:pPr>
          </w:p>
        </w:tc>
        <w:tc>
          <w:tcPr>
            <w:tcW w:w="1628" w:type="dxa"/>
          </w:tcPr>
          <w:p w14:paraId="74245434" w14:textId="77777777" w:rsidR="00515BF5" w:rsidRPr="00591DF5" w:rsidRDefault="00515BF5" w:rsidP="00515BF5">
            <w:pPr>
              <w:autoSpaceDE w:val="0"/>
              <w:autoSpaceDN w:val="0"/>
              <w:adjustRightInd w:val="0"/>
              <w:rPr>
                <w:sz w:val="22"/>
                <w:szCs w:val="22"/>
              </w:rPr>
            </w:pPr>
          </w:p>
        </w:tc>
      </w:tr>
      <w:tr w:rsidR="00FB220E" w:rsidRPr="00591DF5" w14:paraId="3D3EBB39" w14:textId="77777777" w:rsidTr="007F6FEA">
        <w:trPr>
          <w:trHeight w:val="260"/>
          <w:jc w:val="center"/>
        </w:trPr>
        <w:tc>
          <w:tcPr>
            <w:tcW w:w="1447" w:type="dxa"/>
          </w:tcPr>
          <w:p w14:paraId="5FA1E6FF" w14:textId="5CC1A120" w:rsidR="00FB220E" w:rsidRPr="00591DF5" w:rsidRDefault="00FB220E" w:rsidP="007F6FEA">
            <w:pPr>
              <w:autoSpaceDE w:val="0"/>
              <w:autoSpaceDN w:val="0"/>
              <w:adjustRightInd w:val="0"/>
              <w:rPr>
                <w:b/>
                <w:sz w:val="22"/>
                <w:szCs w:val="22"/>
              </w:rPr>
            </w:pPr>
            <w:r w:rsidRPr="00591DF5">
              <w:rPr>
                <w:b/>
                <w:sz w:val="22"/>
                <w:szCs w:val="22"/>
              </w:rPr>
              <w:t>Year 3</w:t>
            </w:r>
          </w:p>
        </w:tc>
        <w:tc>
          <w:tcPr>
            <w:tcW w:w="1915" w:type="dxa"/>
          </w:tcPr>
          <w:p w14:paraId="6127B0E8" w14:textId="77777777" w:rsidR="00FB220E" w:rsidRPr="00591DF5" w:rsidRDefault="00FB220E" w:rsidP="00515BF5">
            <w:pPr>
              <w:autoSpaceDE w:val="0"/>
              <w:autoSpaceDN w:val="0"/>
              <w:adjustRightInd w:val="0"/>
              <w:rPr>
                <w:sz w:val="22"/>
                <w:szCs w:val="22"/>
              </w:rPr>
            </w:pPr>
          </w:p>
        </w:tc>
        <w:tc>
          <w:tcPr>
            <w:tcW w:w="1915" w:type="dxa"/>
          </w:tcPr>
          <w:p w14:paraId="4ABAA02D" w14:textId="77777777" w:rsidR="00FB220E" w:rsidRPr="00591DF5" w:rsidRDefault="00FB220E" w:rsidP="00515BF5">
            <w:pPr>
              <w:autoSpaceDE w:val="0"/>
              <w:autoSpaceDN w:val="0"/>
              <w:adjustRightInd w:val="0"/>
              <w:rPr>
                <w:sz w:val="22"/>
                <w:szCs w:val="22"/>
              </w:rPr>
            </w:pPr>
          </w:p>
        </w:tc>
        <w:tc>
          <w:tcPr>
            <w:tcW w:w="1915" w:type="dxa"/>
          </w:tcPr>
          <w:p w14:paraId="749FCDC3" w14:textId="77777777" w:rsidR="00FB220E" w:rsidRPr="00591DF5" w:rsidRDefault="00FB220E" w:rsidP="00515BF5">
            <w:pPr>
              <w:autoSpaceDE w:val="0"/>
              <w:autoSpaceDN w:val="0"/>
              <w:adjustRightInd w:val="0"/>
              <w:rPr>
                <w:sz w:val="22"/>
                <w:szCs w:val="22"/>
              </w:rPr>
            </w:pPr>
          </w:p>
        </w:tc>
        <w:tc>
          <w:tcPr>
            <w:tcW w:w="1628" w:type="dxa"/>
          </w:tcPr>
          <w:p w14:paraId="31A5B5DD" w14:textId="77777777" w:rsidR="00FB220E" w:rsidRPr="00591DF5" w:rsidRDefault="00FB220E" w:rsidP="00515BF5">
            <w:pPr>
              <w:autoSpaceDE w:val="0"/>
              <w:autoSpaceDN w:val="0"/>
              <w:adjustRightInd w:val="0"/>
              <w:rPr>
                <w:sz w:val="22"/>
                <w:szCs w:val="22"/>
              </w:rPr>
            </w:pPr>
          </w:p>
        </w:tc>
      </w:tr>
      <w:tr w:rsidR="00B203E8" w:rsidRPr="00591DF5" w14:paraId="588B7BB4" w14:textId="77777777" w:rsidTr="00ED33B5">
        <w:trPr>
          <w:trHeight w:val="341"/>
          <w:jc w:val="center"/>
        </w:trPr>
        <w:tc>
          <w:tcPr>
            <w:tcW w:w="1447" w:type="dxa"/>
          </w:tcPr>
          <w:p w14:paraId="24290287" w14:textId="77777777" w:rsidR="00515BF5" w:rsidRPr="00591DF5" w:rsidRDefault="00515BF5" w:rsidP="007F6FEA">
            <w:pPr>
              <w:autoSpaceDE w:val="0"/>
              <w:autoSpaceDN w:val="0"/>
              <w:adjustRightInd w:val="0"/>
              <w:rPr>
                <w:b/>
                <w:sz w:val="22"/>
                <w:szCs w:val="22"/>
              </w:rPr>
            </w:pPr>
            <w:r w:rsidRPr="00591DF5">
              <w:rPr>
                <w:b/>
                <w:sz w:val="22"/>
                <w:szCs w:val="22"/>
              </w:rPr>
              <w:t>Overall</w:t>
            </w:r>
          </w:p>
        </w:tc>
        <w:tc>
          <w:tcPr>
            <w:tcW w:w="1915" w:type="dxa"/>
            <w:vAlign w:val="bottom"/>
          </w:tcPr>
          <w:p w14:paraId="5452BDB9" w14:textId="77777777" w:rsidR="00515BF5" w:rsidRPr="00591DF5" w:rsidRDefault="00515BF5" w:rsidP="00515BF5">
            <w:pPr>
              <w:autoSpaceDE w:val="0"/>
              <w:autoSpaceDN w:val="0"/>
              <w:adjustRightInd w:val="0"/>
              <w:jc w:val="center"/>
              <w:rPr>
                <w:sz w:val="22"/>
                <w:szCs w:val="22"/>
              </w:rPr>
            </w:pPr>
          </w:p>
        </w:tc>
        <w:tc>
          <w:tcPr>
            <w:tcW w:w="1915" w:type="dxa"/>
            <w:vAlign w:val="bottom"/>
          </w:tcPr>
          <w:p w14:paraId="05454365" w14:textId="77777777" w:rsidR="00515BF5" w:rsidRPr="00591DF5" w:rsidRDefault="00515BF5" w:rsidP="00515BF5">
            <w:pPr>
              <w:autoSpaceDE w:val="0"/>
              <w:autoSpaceDN w:val="0"/>
              <w:adjustRightInd w:val="0"/>
              <w:jc w:val="center"/>
              <w:rPr>
                <w:sz w:val="22"/>
                <w:szCs w:val="22"/>
              </w:rPr>
            </w:pPr>
          </w:p>
        </w:tc>
        <w:tc>
          <w:tcPr>
            <w:tcW w:w="1915" w:type="dxa"/>
            <w:vAlign w:val="bottom"/>
          </w:tcPr>
          <w:p w14:paraId="4D371D5B" w14:textId="77777777" w:rsidR="00515BF5" w:rsidRPr="00591DF5" w:rsidRDefault="00515BF5" w:rsidP="00515BF5">
            <w:pPr>
              <w:autoSpaceDE w:val="0"/>
              <w:autoSpaceDN w:val="0"/>
              <w:adjustRightInd w:val="0"/>
              <w:jc w:val="center"/>
              <w:rPr>
                <w:sz w:val="22"/>
                <w:szCs w:val="22"/>
              </w:rPr>
            </w:pPr>
          </w:p>
        </w:tc>
        <w:tc>
          <w:tcPr>
            <w:tcW w:w="1628" w:type="dxa"/>
            <w:vAlign w:val="bottom"/>
          </w:tcPr>
          <w:p w14:paraId="566E1794" w14:textId="77777777" w:rsidR="00515BF5" w:rsidRPr="00591DF5" w:rsidRDefault="00515BF5" w:rsidP="00515BF5">
            <w:pPr>
              <w:autoSpaceDE w:val="0"/>
              <w:autoSpaceDN w:val="0"/>
              <w:adjustRightInd w:val="0"/>
              <w:jc w:val="center"/>
              <w:rPr>
                <w:sz w:val="22"/>
                <w:szCs w:val="22"/>
              </w:rPr>
            </w:pPr>
          </w:p>
        </w:tc>
      </w:tr>
    </w:tbl>
    <w:p w14:paraId="7A159AA7" w14:textId="72FCA786" w:rsidR="00515BF5" w:rsidRPr="00591DF5" w:rsidRDefault="00515BF5" w:rsidP="00515B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C00000"/>
        </w:rPr>
      </w:pPr>
      <w:r w:rsidRPr="00591DF5">
        <w:rPr>
          <w:rFonts w:ascii="Times New Roman" w:eastAsia="Times New Roman" w:hAnsi="Times New Roman" w:cs="Times New Roman"/>
          <w:color w:val="C00000"/>
        </w:rPr>
        <w:tab/>
      </w:r>
      <w:r w:rsidRPr="00591DF5">
        <w:rPr>
          <w:rFonts w:ascii="Times New Roman" w:eastAsia="Times New Roman" w:hAnsi="Times New Roman" w:cs="Times New Roman"/>
          <w:color w:val="C00000"/>
        </w:rPr>
        <w:tab/>
      </w:r>
      <w:r w:rsidRPr="00591DF5">
        <w:rPr>
          <w:rFonts w:ascii="Times New Roman" w:eastAsia="Times New Roman" w:hAnsi="Times New Roman" w:cs="Times New Roman"/>
          <w:color w:val="C00000"/>
        </w:rPr>
        <w:tab/>
      </w:r>
    </w:p>
    <w:p w14:paraId="773D7515" w14:textId="77777777" w:rsidR="00FB220E" w:rsidRPr="00591DF5" w:rsidRDefault="00FB220E" w:rsidP="00515B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C00000"/>
        </w:rPr>
      </w:pPr>
    </w:p>
    <w:p w14:paraId="29DAF8F2" w14:textId="4E13FA6F" w:rsidR="00515BF5" w:rsidRPr="00591DF5" w:rsidRDefault="00515BF5" w:rsidP="00515BF5">
      <w:pPr>
        <w:spacing w:after="0" w:line="240" w:lineRule="auto"/>
        <w:jc w:val="both"/>
        <w:rPr>
          <w:rFonts w:ascii="Times New Roman" w:eastAsia="Times New Roman" w:hAnsi="Times New Roman" w:cs="Times New Roman"/>
          <w:b/>
          <w:u w:val="single"/>
        </w:rPr>
      </w:pPr>
      <w:r w:rsidRPr="00591DF5">
        <w:rPr>
          <w:rFonts w:ascii="Times New Roman" w:eastAsia="Times New Roman" w:hAnsi="Times New Roman" w:cs="Times New Roman"/>
          <w:b/>
          <w:u w:val="single"/>
        </w:rPr>
        <w:t>Proposal Narrative:</w:t>
      </w:r>
      <w:r w:rsidRPr="00591DF5">
        <w:rPr>
          <w:rFonts w:ascii="Times New Roman" w:eastAsia="Times New Roman" w:hAnsi="Times New Roman" w:cs="Times New Roman"/>
          <w:i/>
        </w:rPr>
        <w:t xml:space="preserve"> (</w:t>
      </w:r>
      <w:r w:rsidR="00692357" w:rsidRPr="00591DF5">
        <w:rPr>
          <w:rFonts w:ascii="Times New Roman" w:eastAsia="Times New Roman" w:hAnsi="Times New Roman" w:cs="Times New Roman"/>
          <w:i/>
        </w:rPr>
        <w:t>4</w:t>
      </w:r>
      <w:r w:rsidRPr="00591DF5">
        <w:rPr>
          <w:rFonts w:ascii="Times New Roman" w:eastAsia="Times New Roman" w:hAnsi="Times New Roman" w:cs="Times New Roman"/>
          <w:i/>
        </w:rPr>
        <w:t xml:space="preserve"> page maximum)</w:t>
      </w:r>
    </w:p>
    <w:p w14:paraId="508D348E" w14:textId="36F98981" w:rsidR="00515BF5" w:rsidRPr="00591DF5" w:rsidRDefault="00515BF5" w:rsidP="00280572">
      <w:pPr>
        <w:spacing w:after="0" w:line="240" w:lineRule="auto"/>
        <w:jc w:val="both"/>
        <w:rPr>
          <w:rFonts w:ascii="Times New Roman" w:eastAsia="Times New Roman" w:hAnsi="Times New Roman" w:cs="Times New Roman"/>
        </w:rPr>
      </w:pPr>
      <w:r w:rsidRPr="00591DF5">
        <w:rPr>
          <w:rFonts w:ascii="Times New Roman" w:eastAsia="Times New Roman" w:hAnsi="Times New Roman" w:cs="Times New Roman"/>
        </w:rPr>
        <w:t xml:space="preserve">Provide brief, yet thorough, responses to the following set of questions, with the number and title for each of the sections at the top of the corresponding response. </w:t>
      </w:r>
    </w:p>
    <w:p w14:paraId="1E1CDDAD" w14:textId="77777777" w:rsidR="00FB220E" w:rsidRPr="00591DF5" w:rsidRDefault="00FB220E" w:rsidP="00280572">
      <w:pPr>
        <w:spacing w:after="0" w:line="240" w:lineRule="auto"/>
        <w:jc w:val="both"/>
        <w:rPr>
          <w:rFonts w:ascii="Times New Roman" w:eastAsia="Times New Roman" w:hAnsi="Times New Roman" w:cs="Times New Roman"/>
          <w:b/>
        </w:rPr>
      </w:pPr>
    </w:p>
    <w:p w14:paraId="542600DA" w14:textId="77777777" w:rsidR="00515BF5" w:rsidRPr="00591DF5" w:rsidRDefault="00515BF5" w:rsidP="00515BF5">
      <w:pPr>
        <w:spacing w:after="0" w:line="240" w:lineRule="auto"/>
        <w:jc w:val="center"/>
        <w:rPr>
          <w:rFonts w:ascii="Times New Roman" w:eastAsia="Times New Roman" w:hAnsi="Times New Roman" w:cs="Times New Roman"/>
          <w:b/>
          <w:color w:val="C00000"/>
        </w:rPr>
      </w:pPr>
    </w:p>
    <w:p w14:paraId="50FBA028" w14:textId="21B4D5BF" w:rsidR="00515BF5" w:rsidRPr="00591DF5" w:rsidRDefault="00515BF5" w:rsidP="00652329">
      <w:pPr>
        <w:numPr>
          <w:ilvl w:val="0"/>
          <w:numId w:val="20"/>
        </w:numPr>
        <w:pBdr>
          <w:top w:val="single" w:sz="4" w:space="1" w:color="auto"/>
          <w:left w:val="single" w:sz="4" w:space="5" w:color="auto"/>
          <w:bottom w:val="single" w:sz="4" w:space="1" w:color="auto"/>
          <w:right w:val="single" w:sz="4" w:space="4" w:color="auto"/>
        </w:pBdr>
        <w:shd w:val="clear" w:color="auto" w:fill="E6E6E6"/>
        <w:tabs>
          <w:tab w:val="num" w:pos="0"/>
        </w:tabs>
        <w:spacing w:after="80" w:line="240" w:lineRule="auto"/>
        <w:jc w:val="both"/>
        <w:rPr>
          <w:rFonts w:ascii="Times New Roman" w:eastAsia="Times New Roman" w:hAnsi="Times New Roman" w:cs="Times New Roman"/>
          <w:b/>
        </w:rPr>
      </w:pPr>
      <w:r w:rsidRPr="00591DF5">
        <w:rPr>
          <w:rFonts w:ascii="Times New Roman" w:eastAsia="Times New Roman" w:hAnsi="Times New Roman" w:cs="Times New Roman"/>
          <w:b/>
          <w:i/>
        </w:rPr>
        <w:t xml:space="preserve">Project </w:t>
      </w:r>
      <w:r w:rsidR="00A4309B" w:rsidRPr="00591DF5">
        <w:rPr>
          <w:rFonts w:ascii="Times New Roman" w:eastAsia="Times New Roman" w:hAnsi="Times New Roman" w:cs="Times New Roman"/>
          <w:b/>
          <w:i/>
        </w:rPr>
        <w:t xml:space="preserve">Background and </w:t>
      </w:r>
      <w:r w:rsidRPr="00591DF5">
        <w:rPr>
          <w:rFonts w:ascii="Times New Roman" w:eastAsia="Times New Roman" w:hAnsi="Times New Roman" w:cs="Times New Roman"/>
          <w:b/>
          <w:i/>
        </w:rPr>
        <w:t>Overview</w:t>
      </w:r>
      <w:r w:rsidR="005235D2" w:rsidRPr="00591DF5">
        <w:rPr>
          <w:rFonts w:ascii="Times New Roman" w:eastAsia="Times New Roman" w:hAnsi="Times New Roman" w:cs="Times New Roman"/>
          <w:b/>
          <w:i/>
        </w:rPr>
        <w:t xml:space="preserve"> </w:t>
      </w:r>
    </w:p>
    <w:p w14:paraId="603C0D20" w14:textId="0EF4D45D" w:rsidR="00652329" w:rsidRPr="00591DF5" w:rsidRDefault="00515BF5" w:rsidP="00652329">
      <w:pPr>
        <w:pBdr>
          <w:top w:val="single" w:sz="4" w:space="1" w:color="auto"/>
          <w:left w:val="single" w:sz="4" w:space="5" w:color="auto"/>
          <w:bottom w:val="single" w:sz="4" w:space="1" w:color="auto"/>
          <w:right w:val="single" w:sz="4" w:space="4" w:color="auto"/>
        </w:pBdr>
        <w:shd w:val="clear" w:color="auto" w:fill="E6E6E6"/>
        <w:spacing w:after="0" w:line="240" w:lineRule="auto"/>
        <w:jc w:val="both"/>
        <w:rPr>
          <w:rFonts w:ascii="Times New Roman" w:eastAsia="Times New Roman" w:hAnsi="Times New Roman" w:cs="Times New Roman"/>
        </w:rPr>
      </w:pPr>
      <w:r w:rsidRPr="00591DF5">
        <w:rPr>
          <w:rFonts w:ascii="Times New Roman" w:eastAsia="Times New Roman" w:hAnsi="Times New Roman" w:cs="Times New Roman"/>
        </w:rPr>
        <w:t xml:space="preserve">Provide a brief overview of the </w:t>
      </w:r>
      <w:r w:rsidR="00FB220E" w:rsidRPr="00591DF5">
        <w:rPr>
          <w:rFonts w:ascii="Times New Roman" w:eastAsia="Times New Roman" w:hAnsi="Times New Roman" w:cs="Times New Roman"/>
        </w:rPr>
        <w:t>project</w:t>
      </w:r>
      <w:r w:rsidR="00A4309B" w:rsidRPr="00591DF5">
        <w:rPr>
          <w:rFonts w:ascii="Times New Roman" w:eastAsia="Times New Roman" w:hAnsi="Times New Roman" w:cs="Times New Roman"/>
        </w:rPr>
        <w:t xml:space="preserve"> highlighting key accomplishments and demonstrated successes</w:t>
      </w:r>
      <w:r w:rsidRPr="00591DF5">
        <w:rPr>
          <w:rFonts w:ascii="Times New Roman" w:eastAsia="Times New Roman" w:hAnsi="Times New Roman" w:cs="Times New Roman"/>
        </w:rPr>
        <w:t>. Address the following questions in your response:</w:t>
      </w:r>
    </w:p>
    <w:p w14:paraId="252DB008" w14:textId="75F00AE6" w:rsidR="00A4309B" w:rsidRPr="00591DF5" w:rsidRDefault="00A4309B" w:rsidP="00FF2AB5">
      <w:pPr>
        <w:pStyle w:val="ListParagraph"/>
        <w:numPr>
          <w:ilvl w:val="0"/>
          <w:numId w:val="31"/>
        </w:numPr>
        <w:pBdr>
          <w:top w:val="single" w:sz="4" w:space="1" w:color="auto"/>
          <w:left w:val="single" w:sz="4" w:space="5" w:color="auto"/>
          <w:bottom w:val="single" w:sz="4" w:space="1" w:color="auto"/>
          <w:right w:val="single" w:sz="4" w:space="4" w:color="auto"/>
        </w:pBdr>
        <w:shd w:val="clear" w:color="auto" w:fill="E6E6E6"/>
        <w:spacing w:before="240" w:after="120" w:line="240" w:lineRule="auto"/>
        <w:jc w:val="both"/>
        <w:rPr>
          <w:rFonts w:ascii="Times New Roman" w:eastAsia="Times New Roman" w:hAnsi="Times New Roman" w:cs="Times New Roman"/>
          <w:color w:val="000000" w:themeColor="text1"/>
        </w:rPr>
      </w:pPr>
      <w:r w:rsidRPr="00591DF5">
        <w:rPr>
          <w:rFonts w:ascii="Times New Roman" w:eastAsia="Times New Roman" w:hAnsi="Times New Roman" w:cs="Times New Roman"/>
          <w:color w:val="000000" w:themeColor="text1"/>
        </w:rPr>
        <w:lastRenderedPageBreak/>
        <w:t xml:space="preserve">Provide a brief background of the project including </w:t>
      </w:r>
      <w:r w:rsidR="00FF2AB5" w:rsidRPr="00591DF5">
        <w:rPr>
          <w:rFonts w:ascii="Times New Roman" w:eastAsia="Times New Roman" w:hAnsi="Times New Roman" w:cs="Times New Roman"/>
          <w:color w:val="000000" w:themeColor="text1"/>
        </w:rPr>
        <w:t xml:space="preserve">current and proposed </w:t>
      </w:r>
      <w:r w:rsidRPr="00591DF5">
        <w:rPr>
          <w:rFonts w:ascii="Times New Roman" w:eastAsia="Times New Roman" w:hAnsi="Times New Roman" w:cs="Times New Roman"/>
          <w:color w:val="000000" w:themeColor="text1"/>
        </w:rPr>
        <w:t>focus area, accomplishments to date, and key partnerships.</w:t>
      </w:r>
    </w:p>
    <w:p w14:paraId="59CA470A" w14:textId="636AB875" w:rsidR="00FB220E" w:rsidRPr="00591DF5" w:rsidRDefault="00A4309B" w:rsidP="00A4309B">
      <w:pPr>
        <w:pStyle w:val="ListParagraph"/>
        <w:numPr>
          <w:ilvl w:val="0"/>
          <w:numId w:val="31"/>
        </w:numPr>
        <w:pBdr>
          <w:top w:val="single" w:sz="4" w:space="1" w:color="auto"/>
          <w:left w:val="single" w:sz="4" w:space="5" w:color="auto"/>
          <w:bottom w:val="single" w:sz="4" w:space="1" w:color="auto"/>
          <w:right w:val="single" w:sz="4" w:space="4" w:color="auto"/>
        </w:pBdr>
        <w:shd w:val="clear" w:color="auto" w:fill="E6E6E6"/>
        <w:spacing w:before="240" w:after="240" w:line="240" w:lineRule="auto"/>
        <w:jc w:val="both"/>
        <w:rPr>
          <w:rFonts w:ascii="Times New Roman" w:eastAsia="Times New Roman" w:hAnsi="Times New Roman" w:cs="Times New Roman"/>
          <w:color w:val="000000" w:themeColor="text1"/>
        </w:rPr>
      </w:pPr>
      <w:r w:rsidRPr="00591DF5">
        <w:rPr>
          <w:rFonts w:ascii="Times New Roman" w:eastAsia="Times New Roman" w:hAnsi="Times New Roman" w:cs="Times New Roman"/>
          <w:color w:val="000000" w:themeColor="text1"/>
        </w:rPr>
        <w:t>Describe project successes</w:t>
      </w:r>
      <w:r w:rsidR="00DD3BF7" w:rsidRPr="00591DF5">
        <w:rPr>
          <w:rFonts w:ascii="Times New Roman" w:eastAsia="Times New Roman" w:hAnsi="Times New Roman" w:cs="Times New Roman"/>
          <w:color w:val="000000" w:themeColor="text1"/>
        </w:rPr>
        <w:t>, growth</w:t>
      </w:r>
      <w:r w:rsidRPr="00591DF5">
        <w:rPr>
          <w:rFonts w:ascii="Times New Roman" w:eastAsia="Times New Roman" w:hAnsi="Times New Roman" w:cs="Times New Roman"/>
          <w:color w:val="000000" w:themeColor="text1"/>
        </w:rPr>
        <w:t xml:space="preserve"> and current momentum that will</w:t>
      </w:r>
      <w:r w:rsidR="00FB220E" w:rsidRPr="00591DF5">
        <w:rPr>
          <w:rFonts w:ascii="Times New Roman" w:eastAsia="Times New Roman" w:hAnsi="Times New Roman" w:cs="Times New Roman"/>
          <w:color w:val="000000" w:themeColor="text1"/>
        </w:rPr>
        <w:t xml:space="preserve"> lead to increased implementation</w:t>
      </w:r>
      <w:r w:rsidRPr="00591DF5">
        <w:rPr>
          <w:rFonts w:ascii="Times New Roman" w:eastAsia="Times New Roman" w:hAnsi="Times New Roman" w:cs="Times New Roman"/>
          <w:color w:val="000000" w:themeColor="text1"/>
        </w:rPr>
        <w:t xml:space="preserve"> and </w:t>
      </w:r>
      <w:r w:rsidR="0064297A" w:rsidRPr="00591DF5">
        <w:rPr>
          <w:rFonts w:ascii="Times New Roman" w:eastAsia="Times New Roman" w:hAnsi="Times New Roman" w:cs="Times New Roman"/>
          <w:color w:val="000000" w:themeColor="text1"/>
        </w:rPr>
        <w:t xml:space="preserve">targeted </w:t>
      </w:r>
      <w:r w:rsidRPr="00591DF5">
        <w:rPr>
          <w:rFonts w:ascii="Times New Roman" w:eastAsia="Times New Roman" w:hAnsi="Times New Roman" w:cs="Times New Roman"/>
          <w:color w:val="000000" w:themeColor="text1"/>
        </w:rPr>
        <w:t xml:space="preserve">adoption </w:t>
      </w:r>
      <w:r w:rsidR="00591DF5" w:rsidRPr="00591DF5">
        <w:rPr>
          <w:rFonts w:ascii="Times New Roman" w:eastAsia="Times New Roman" w:hAnsi="Times New Roman" w:cs="Times New Roman"/>
          <w:color w:val="000000" w:themeColor="text1"/>
        </w:rPr>
        <w:t xml:space="preserve">of key NRS </w:t>
      </w:r>
      <w:r w:rsidRPr="00591DF5">
        <w:rPr>
          <w:rFonts w:ascii="Times New Roman" w:eastAsia="Times New Roman" w:hAnsi="Times New Roman" w:cs="Times New Roman"/>
          <w:color w:val="000000" w:themeColor="text1"/>
        </w:rPr>
        <w:t>practices within and beyond the project area</w:t>
      </w:r>
      <w:r w:rsidR="00DD3BF7" w:rsidRPr="00591DF5">
        <w:rPr>
          <w:rFonts w:ascii="Times New Roman" w:eastAsia="Times New Roman" w:hAnsi="Times New Roman" w:cs="Times New Roman"/>
          <w:color w:val="000000" w:themeColor="text1"/>
        </w:rPr>
        <w:t>.</w:t>
      </w:r>
    </w:p>
    <w:p w14:paraId="6C38A8A2" w14:textId="77777777" w:rsidR="00652329" w:rsidRPr="00591DF5" w:rsidRDefault="00652329" w:rsidP="00453CB8">
      <w:pPr>
        <w:tabs>
          <w:tab w:val="num" w:pos="720"/>
        </w:tabs>
        <w:spacing w:after="0" w:line="240" w:lineRule="auto"/>
        <w:ind w:left="360"/>
        <w:jc w:val="both"/>
        <w:rPr>
          <w:rFonts w:ascii="Times New Roman" w:eastAsia="Times New Roman" w:hAnsi="Times New Roman" w:cs="Times New Roman"/>
          <w:b/>
        </w:rPr>
      </w:pPr>
    </w:p>
    <w:p w14:paraId="54AA4BFB" w14:textId="77777777" w:rsidR="00515BF5" w:rsidRPr="00591DF5" w:rsidRDefault="00515BF5" w:rsidP="00515BF5">
      <w:pPr>
        <w:numPr>
          <w:ilvl w:val="0"/>
          <w:numId w:val="20"/>
        </w:numPr>
        <w:pBdr>
          <w:top w:val="single" w:sz="4" w:space="1" w:color="auto"/>
          <w:left w:val="single" w:sz="4" w:space="4" w:color="auto"/>
          <w:bottom w:val="single" w:sz="4" w:space="1" w:color="auto"/>
          <w:right w:val="single" w:sz="4" w:space="4" w:color="auto"/>
        </w:pBdr>
        <w:shd w:val="clear" w:color="auto" w:fill="E6E6E6"/>
        <w:tabs>
          <w:tab w:val="num" w:pos="720"/>
        </w:tabs>
        <w:spacing w:after="0" w:line="240" w:lineRule="auto"/>
        <w:jc w:val="both"/>
        <w:rPr>
          <w:rFonts w:ascii="Times New Roman" w:eastAsia="Times New Roman" w:hAnsi="Times New Roman" w:cs="Times New Roman"/>
          <w:b/>
        </w:rPr>
      </w:pPr>
      <w:r w:rsidRPr="00591DF5">
        <w:rPr>
          <w:rFonts w:ascii="Times New Roman" w:eastAsia="Times New Roman" w:hAnsi="Times New Roman" w:cs="Times New Roman"/>
          <w:b/>
          <w:i/>
        </w:rPr>
        <w:t>Project Objectives</w:t>
      </w:r>
    </w:p>
    <w:p w14:paraId="60EC01F8" w14:textId="5BC4C2E3" w:rsidR="00FB220E" w:rsidRPr="00591DF5" w:rsidRDefault="00DD3BF7" w:rsidP="00FB220E">
      <w:pPr>
        <w:pBdr>
          <w:top w:val="single" w:sz="4" w:space="1" w:color="auto"/>
          <w:left w:val="single" w:sz="4" w:space="4" w:color="auto"/>
          <w:bottom w:val="single" w:sz="4" w:space="1" w:color="auto"/>
          <w:right w:val="single" w:sz="4" w:space="4" w:color="auto"/>
        </w:pBdr>
        <w:shd w:val="clear" w:color="auto" w:fill="E6E6E6"/>
        <w:tabs>
          <w:tab w:val="num" w:pos="720"/>
        </w:tabs>
        <w:spacing w:after="0" w:line="240" w:lineRule="auto"/>
        <w:jc w:val="both"/>
        <w:rPr>
          <w:rFonts w:ascii="Times New Roman" w:eastAsia="Times New Roman" w:hAnsi="Times New Roman" w:cs="Times New Roman"/>
        </w:rPr>
      </w:pPr>
      <w:r w:rsidRPr="00591DF5">
        <w:rPr>
          <w:rFonts w:ascii="Times New Roman" w:eastAsia="Times New Roman" w:hAnsi="Times New Roman" w:cs="Times New Roman"/>
        </w:rPr>
        <w:t>Provide a brief description of the project’s proposed approach to addressing the following objectives</w:t>
      </w:r>
      <w:r w:rsidR="00896294" w:rsidRPr="00591DF5">
        <w:rPr>
          <w:rFonts w:ascii="Times New Roman" w:eastAsia="Times New Roman" w:hAnsi="Times New Roman" w:cs="Times New Roman"/>
        </w:rPr>
        <w:t>:</w:t>
      </w:r>
    </w:p>
    <w:p w14:paraId="59146640" w14:textId="7C9C9149" w:rsidR="00FB220E" w:rsidRPr="00591DF5" w:rsidRDefault="00FB220E" w:rsidP="00FB220E">
      <w:pPr>
        <w:pBdr>
          <w:top w:val="single" w:sz="4" w:space="1" w:color="auto"/>
          <w:left w:val="single" w:sz="4" w:space="4" w:color="auto"/>
          <w:bottom w:val="single" w:sz="4" w:space="1" w:color="auto"/>
          <w:right w:val="single" w:sz="4" w:space="4" w:color="auto"/>
        </w:pBdr>
        <w:shd w:val="clear" w:color="auto" w:fill="E6E6E6"/>
        <w:tabs>
          <w:tab w:val="num" w:pos="720"/>
        </w:tabs>
        <w:spacing w:before="120" w:after="120" w:line="240" w:lineRule="auto"/>
        <w:jc w:val="both"/>
        <w:rPr>
          <w:rFonts w:ascii="Times New Roman" w:eastAsia="Times New Roman" w:hAnsi="Times New Roman" w:cs="Times New Roman"/>
        </w:rPr>
      </w:pPr>
      <w:r w:rsidRPr="00591DF5">
        <w:rPr>
          <w:rFonts w:ascii="Times New Roman" w:eastAsia="Times New Roman" w:hAnsi="Times New Roman" w:cs="Times New Roman"/>
          <w:i/>
        </w:rPr>
        <w:t>Pr</w:t>
      </w:r>
      <w:r w:rsidR="00591DF5" w:rsidRPr="00591DF5">
        <w:rPr>
          <w:rFonts w:ascii="Times New Roman" w:eastAsia="Times New Roman" w:hAnsi="Times New Roman" w:cs="Times New Roman"/>
          <w:i/>
        </w:rPr>
        <w:t>oject</w:t>
      </w:r>
      <w:r w:rsidRPr="00591DF5">
        <w:rPr>
          <w:rFonts w:ascii="Times New Roman" w:eastAsia="Times New Roman" w:hAnsi="Times New Roman" w:cs="Times New Roman"/>
          <w:i/>
        </w:rPr>
        <w:t xml:space="preserve"> Implementation</w:t>
      </w:r>
      <w:r w:rsidR="00AC75FB" w:rsidRPr="00591DF5">
        <w:rPr>
          <w:rFonts w:ascii="Times New Roman" w:eastAsia="Times New Roman" w:hAnsi="Times New Roman" w:cs="Times New Roman"/>
          <w:i/>
        </w:rPr>
        <w:t xml:space="preserve"> </w:t>
      </w:r>
      <w:r w:rsidR="003D1B1D" w:rsidRPr="00591DF5">
        <w:rPr>
          <w:rFonts w:ascii="Times New Roman" w:eastAsia="Times New Roman" w:hAnsi="Times New Roman" w:cs="Times New Roman"/>
          <w:i/>
        </w:rPr>
        <w:t>A</w:t>
      </w:r>
      <w:r w:rsidR="00AC75FB" w:rsidRPr="00591DF5">
        <w:rPr>
          <w:rFonts w:ascii="Times New Roman" w:eastAsia="Times New Roman" w:hAnsi="Times New Roman" w:cs="Times New Roman"/>
          <w:i/>
        </w:rPr>
        <w:t>pproach</w:t>
      </w:r>
      <w:r w:rsidRPr="00591DF5">
        <w:rPr>
          <w:rFonts w:ascii="Times New Roman" w:eastAsia="Times New Roman" w:hAnsi="Times New Roman" w:cs="Times New Roman"/>
          <w:i/>
        </w:rPr>
        <w:t>:</w:t>
      </w:r>
      <w:r w:rsidRPr="00591DF5">
        <w:rPr>
          <w:rFonts w:ascii="Times New Roman" w:eastAsia="Times New Roman" w:hAnsi="Times New Roman" w:cs="Times New Roman"/>
        </w:rPr>
        <w:t xml:space="preserve"> Describe the </w:t>
      </w:r>
      <w:r w:rsidR="00AC75FB" w:rsidRPr="00591DF5">
        <w:rPr>
          <w:rFonts w:ascii="Times New Roman" w:eastAsia="Times New Roman" w:hAnsi="Times New Roman" w:cs="Times New Roman"/>
        </w:rPr>
        <w:t xml:space="preserve">planned </w:t>
      </w:r>
      <w:r w:rsidRPr="00591DF5">
        <w:rPr>
          <w:rFonts w:ascii="Times New Roman" w:eastAsia="Times New Roman" w:hAnsi="Times New Roman" w:cs="Times New Roman"/>
        </w:rPr>
        <w:t xml:space="preserve">practice implementation </w:t>
      </w:r>
      <w:r w:rsidR="00AC75FB" w:rsidRPr="00591DF5">
        <w:rPr>
          <w:rFonts w:ascii="Times New Roman" w:eastAsia="Times New Roman" w:hAnsi="Times New Roman" w:cs="Times New Roman"/>
        </w:rPr>
        <w:t>approach</w:t>
      </w:r>
      <w:r w:rsidRPr="00591DF5">
        <w:rPr>
          <w:rFonts w:ascii="Times New Roman" w:eastAsia="Times New Roman" w:hAnsi="Times New Roman" w:cs="Times New Roman"/>
        </w:rPr>
        <w:t xml:space="preserve"> and list the specific actions that your project will take to advance the objectives of the Iowa Nutrient Reduction Strategy</w:t>
      </w:r>
      <w:r w:rsidR="00AC75FB" w:rsidRPr="00591DF5">
        <w:rPr>
          <w:rFonts w:ascii="Times New Roman" w:eastAsia="Times New Roman" w:hAnsi="Times New Roman" w:cs="Times New Roman"/>
        </w:rPr>
        <w:t xml:space="preserve">. The implementation approach </w:t>
      </w:r>
      <w:r w:rsidR="00AC75FB" w:rsidRPr="00591DF5">
        <w:rPr>
          <w:rFonts w:ascii="Times New Roman" w:hAnsi="Times New Roman" w:cs="Times New Roman"/>
        </w:rPr>
        <w:t xml:space="preserve">should describe both </w:t>
      </w:r>
      <w:r w:rsidR="002F2759" w:rsidRPr="00591DF5">
        <w:rPr>
          <w:rFonts w:ascii="Times New Roman" w:hAnsi="Times New Roman" w:cs="Times New Roman"/>
        </w:rPr>
        <w:t xml:space="preserve">targeted </w:t>
      </w:r>
      <w:r w:rsidR="00AC75FB" w:rsidRPr="00591DF5">
        <w:rPr>
          <w:rFonts w:ascii="Times New Roman" w:hAnsi="Times New Roman" w:cs="Times New Roman"/>
        </w:rPr>
        <w:t xml:space="preserve">infrastructure and management practices and be based on expansion of current successful models within the </w:t>
      </w:r>
      <w:r w:rsidR="00591DF5" w:rsidRPr="00591DF5">
        <w:rPr>
          <w:rFonts w:ascii="Times New Roman" w:hAnsi="Times New Roman" w:cs="Times New Roman"/>
        </w:rPr>
        <w:t xml:space="preserve">proposed </w:t>
      </w:r>
      <w:r w:rsidR="00AC75FB" w:rsidRPr="00591DF5">
        <w:rPr>
          <w:rFonts w:ascii="Times New Roman" w:hAnsi="Times New Roman" w:cs="Times New Roman"/>
        </w:rPr>
        <w:t>project area and from other successful projects</w:t>
      </w:r>
      <w:r w:rsidR="003D1B1D" w:rsidRPr="00591DF5">
        <w:rPr>
          <w:rFonts w:ascii="Times New Roman" w:hAnsi="Times New Roman" w:cs="Times New Roman"/>
        </w:rPr>
        <w:t>.</w:t>
      </w:r>
      <w:r w:rsidR="00AC75FB" w:rsidRPr="00591DF5">
        <w:rPr>
          <w:rFonts w:ascii="Times New Roman" w:eastAsia="Times New Roman" w:hAnsi="Times New Roman" w:cs="Times New Roman"/>
        </w:rPr>
        <w:t xml:space="preserve">  </w:t>
      </w:r>
    </w:p>
    <w:p w14:paraId="7EA3994F" w14:textId="4CCA1F51" w:rsidR="00FB220E" w:rsidRPr="00591DF5" w:rsidRDefault="003D1B1D" w:rsidP="00FB220E">
      <w:pPr>
        <w:pBdr>
          <w:top w:val="single" w:sz="4" w:space="1" w:color="auto"/>
          <w:left w:val="single" w:sz="4" w:space="4" w:color="auto"/>
          <w:bottom w:val="single" w:sz="4" w:space="1" w:color="auto"/>
          <w:right w:val="single" w:sz="4" w:space="4" w:color="auto"/>
        </w:pBdr>
        <w:shd w:val="clear" w:color="auto" w:fill="E6E6E6"/>
        <w:tabs>
          <w:tab w:val="num" w:pos="720"/>
        </w:tabs>
        <w:spacing w:after="0" w:line="240" w:lineRule="auto"/>
        <w:jc w:val="both"/>
        <w:rPr>
          <w:rFonts w:ascii="Times New Roman" w:eastAsia="Times New Roman" w:hAnsi="Times New Roman" w:cs="Times New Roman"/>
        </w:rPr>
      </w:pPr>
      <w:r w:rsidRPr="00591DF5">
        <w:rPr>
          <w:rFonts w:ascii="Times New Roman" w:eastAsia="Times New Roman" w:hAnsi="Times New Roman" w:cs="Times New Roman"/>
          <w:i/>
        </w:rPr>
        <w:t xml:space="preserve">Project </w:t>
      </w:r>
      <w:r w:rsidR="00591DF5" w:rsidRPr="00591DF5">
        <w:rPr>
          <w:rFonts w:ascii="Times New Roman" w:eastAsia="Times New Roman" w:hAnsi="Times New Roman" w:cs="Times New Roman"/>
          <w:i/>
        </w:rPr>
        <w:t>Management</w:t>
      </w:r>
      <w:r w:rsidR="00FB220E" w:rsidRPr="00591DF5">
        <w:rPr>
          <w:rFonts w:ascii="Times New Roman" w:eastAsia="Times New Roman" w:hAnsi="Times New Roman" w:cs="Times New Roman"/>
          <w:i/>
        </w:rPr>
        <w:t xml:space="preserve"> and </w:t>
      </w:r>
      <w:r w:rsidRPr="00591DF5">
        <w:rPr>
          <w:rFonts w:ascii="Times New Roman" w:eastAsia="Times New Roman" w:hAnsi="Times New Roman" w:cs="Times New Roman"/>
          <w:i/>
        </w:rPr>
        <w:t>Partnerships</w:t>
      </w:r>
      <w:r w:rsidR="00FB220E" w:rsidRPr="00591DF5">
        <w:rPr>
          <w:rFonts w:ascii="Times New Roman" w:eastAsia="Times New Roman" w:hAnsi="Times New Roman" w:cs="Times New Roman"/>
          <w:i/>
        </w:rPr>
        <w:t>:</w:t>
      </w:r>
      <w:r w:rsidR="00FB220E" w:rsidRPr="00591DF5">
        <w:rPr>
          <w:rFonts w:ascii="Times New Roman" w:eastAsia="Times New Roman" w:hAnsi="Times New Roman" w:cs="Times New Roman"/>
        </w:rPr>
        <w:t xml:space="preserve"> </w:t>
      </w:r>
      <w:r w:rsidRPr="00591DF5">
        <w:rPr>
          <w:rFonts w:ascii="Times New Roman" w:eastAsia="Times New Roman" w:hAnsi="Times New Roman" w:cs="Times New Roman"/>
        </w:rPr>
        <w:t>Describe how</w:t>
      </w:r>
      <w:r w:rsidR="00FB220E" w:rsidRPr="00591DF5">
        <w:rPr>
          <w:rFonts w:ascii="Times New Roman" w:eastAsia="Times New Roman" w:hAnsi="Times New Roman" w:cs="Times New Roman"/>
        </w:rPr>
        <w:t xml:space="preserve"> this project </w:t>
      </w:r>
      <w:r w:rsidRPr="00591DF5">
        <w:rPr>
          <w:rFonts w:ascii="Times New Roman" w:eastAsia="Times New Roman" w:hAnsi="Times New Roman" w:cs="Times New Roman"/>
        </w:rPr>
        <w:t xml:space="preserve">will </w:t>
      </w:r>
      <w:r w:rsidR="00FB220E" w:rsidRPr="00591DF5">
        <w:rPr>
          <w:rFonts w:ascii="Times New Roman" w:eastAsia="Times New Roman" w:hAnsi="Times New Roman" w:cs="Times New Roman"/>
        </w:rPr>
        <w:t xml:space="preserve">be organized and managed to achieve the project’s intended </w:t>
      </w:r>
      <w:r w:rsidR="00AC75FB" w:rsidRPr="00591DF5">
        <w:rPr>
          <w:rFonts w:ascii="Times New Roman" w:eastAsia="Times New Roman" w:hAnsi="Times New Roman" w:cs="Times New Roman"/>
        </w:rPr>
        <w:t>objectives</w:t>
      </w:r>
      <w:r w:rsidRPr="00591DF5">
        <w:rPr>
          <w:rFonts w:ascii="Times New Roman" w:eastAsia="Times New Roman" w:hAnsi="Times New Roman" w:cs="Times New Roman"/>
        </w:rPr>
        <w:t>.</w:t>
      </w:r>
      <w:r w:rsidR="00FB220E" w:rsidRPr="00591DF5">
        <w:rPr>
          <w:rFonts w:ascii="Times New Roman" w:eastAsia="Times New Roman" w:hAnsi="Times New Roman" w:cs="Times New Roman"/>
        </w:rPr>
        <w:t xml:space="preserve"> </w:t>
      </w:r>
      <w:r w:rsidRPr="00591DF5">
        <w:rPr>
          <w:rFonts w:ascii="Times New Roman" w:eastAsia="Times New Roman" w:hAnsi="Times New Roman" w:cs="Times New Roman"/>
        </w:rPr>
        <w:t>Describe the specific roles of partners in achieving these objectives and the added benefit to the advancement of strategy objectives.</w:t>
      </w:r>
      <w:r w:rsidR="00FB220E" w:rsidRPr="00591DF5">
        <w:rPr>
          <w:rFonts w:ascii="Times New Roman" w:eastAsia="Times New Roman" w:hAnsi="Times New Roman" w:cs="Times New Roman"/>
        </w:rPr>
        <w:t xml:space="preserve"> </w:t>
      </w:r>
    </w:p>
    <w:p w14:paraId="653D79C3" w14:textId="00273185" w:rsidR="00FB220E" w:rsidRPr="00591DF5" w:rsidRDefault="00591DF5" w:rsidP="00FB220E">
      <w:pPr>
        <w:pBdr>
          <w:top w:val="single" w:sz="4" w:space="1" w:color="auto"/>
          <w:left w:val="single" w:sz="4" w:space="4" w:color="auto"/>
          <w:bottom w:val="single" w:sz="4" w:space="1" w:color="auto"/>
          <w:right w:val="single" w:sz="4" w:space="4" w:color="auto"/>
        </w:pBdr>
        <w:shd w:val="clear" w:color="auto" w:fill="E6E6E6"/>
        <w:tabs>
          <w:tab w:val="num" w:pos="720"/>
        </w:tabs>
        <w:spacing w:before="120" w:after="120" w:line="240" w:lineRule="auto"/>
        <w:jc w:val="both"/>
        <w:rPr>
          <w:rFonts w:ascii="Times New Roman" w:eastAsia="Times New Roman" w:hAnsi="Times New Roman" w:cs="Times New Roman"/>
        </w:rPr>
      </w:pPr>
      <w:r w:rsidRPr="00591DF5">
        <w:rPr>
          <w:rFonts w:ascii="Times New Roman" w:eastAsia="Times New Roman" w:hAnsi="Times New Roman" w:cs="Times New Roman"/>
          <w:i/>
        </w:rPr>
        <w:t>Project</w:t>
      </w:r>
      <w:r w:rsidR="00FB220E" w:rsidRPr="00591DF5">
        <w:rPr>
          <w:rFonts w:ascii="Times New Roman" w:eastAsia="Times New Roman" w:hAnsi="Times New Roman" w:cs="Times New Roman"/>
          <w:i/>
        </w:rPr>
        <w:t xml:space="preserve"> Outreach:</w:t>
      </w:r>
      <w:r w:rsidR="00FB220E" w:rsidRPr="00591DF5">
        <w:rPr>
          <w:rFonts w:ascii="Times New Roman" w:eastAsia="Times New Roman" w:hAnsi="Times New Roman" w:cs="Times New Roman"/>
        </w:rPr>
        <w:t xml:space="preserve"> How will this project communicate </w:t>
      </w:r>
      <w:r w:rsidR="00622140" w:rsidRPr="00591DF5">
        <w:rPr>
          <w:rFonts w:ascii="Times New Roman" w:eastAsia="Times New Roman" w:hAnsi="Times New Roman" w:cs="Times New Roman"/>
        </w:rPr>
        <w:t xml:space="preserve">directly (one-on-one) </w:t>
      </w:r>
      <w:r w:rsidR="00FB220E" w:rsidRPr="00591DF5">
        <w:rPr>
          <w:rFonts w:ascii="Times New Roman" w:eastAsia="Times New Roman" w:hAnsi="Times New Roman" w:cs="Times New Roman"/>
        </w:rPr>
        <w:t xml:space="preserve">with </w:t>
      </w:r>
      <w:r w:rsidRPr="00591DF5">
        <w:rPr>
          <w:rFonts w:ascii="Times New Roman" w:eastAsia="Times New Roman" w:hAnsi="Times New Roman" w:cs="Times New Roman"/>
        </w:rPr>
        <w:t>landowners, farmers</w:t>
      </w:r>
      <w:r w:rsidR="00FB220E" w:rsidRPr="00591DF5">
        <w:rPr>
          <w:rFonts w:ascii="Times New Roman" w:eastAsia="Times New Roman" w:hAnsi="Times New Roman" w:cs="Times New Roman"/>
        </w:rPr>
        <w:t xml:space="preserve"> and other </w:t>
      </w:r>
      <w:r w:rsidR="003D1B1D" w:rsidRPr="00591DF5">
        <w:rPr>
          <w:rFonts w:ascii="Times New Roman" w:eastAsia="Times New Roman" w:hAnsi="Times New Roman" w:cs="Times New Roman"/>
        </w:rPr>
        <w:t xml:space="preserve">partner </w:t>
      </w:r>
      <w:r w:rsidR="00FB220E" w:rsidRPr="00591DF5">
        <w:rPr>
          <w:rFonts w:ascii="Times New Roman" w:eastAsia="Times New Roman" w:hAnsi="Times New Roman" w:cs="Times New Roman"/>
        </w:rPr>
        <w:t>stakeholde</w:t>
      </w:r>
      <w:r w:rsidR="003D1B1D" w:rsidRPr="00591DF5">
        <w:rPr>
          <w:rFonts w:ascii="Times New Roman" w:eastAsia="Times New Roman" w:hAnsi="Times New Roman" w:cs="Times New Roman"/>
        </w:rPr>
        <w:t>rs key to the project’s success in order to</w:t>
      </w:r>
      <w:r w:rsidR="00FB220E" w:rsidRPr="00591DF5">
        <w:rPr>
          <w:rFonts w:ascii="Times New Roman" w:eastAsia="Times New Roman" w:hAnsi="Times New Roman" w:cs="Times New Roman"/>
        </w:rPr>
        <w:t xml:space="preserve"> achieve the intended </w:t>
      </w:r>
      <w:r w:rsidR="003D1B1D" w:rsidRPr="00591DF5">
        <w:rPr>
          <w:rFonts w:ascii="Times New Roman" w:eastAsia="Times New Roman" w:hAnsi="Times New Roman" w:cs="Times New Roman"/>
        </w:rPr>
        <w:t>objectives</w:t>
      </w:r>
      <w:r w:rsidR="00FB220E" w:rsidRPr="00591DF5">
        <w:rPr>
          <w:rFonts w:ascii="Times New Roman" w:eastAsia="Times New Roman" w:hAnsi="Times New Roman" w:cs="Times New Roman"/>
        </w:rPr>
        <w:t xml:space="preserve">? </w:t>
      </w:r>
      <w:r w:rsidR="003D1B1D" w:rsidRPr="00591DF5">
        <w:rPr>
          <w:rFonts w:ascii="Times New Roman" w:eastAsia="Times New Roman" w:hAnsi="Times New Roman" w:cs="Times New Roman"/>
        </w:rPr>
        <w:t xml:space="preserve">Describe </w:t>
      </w:r>
      <w:r w:rsidR="00622140" w:rsidRPr="00591DF5">
        <w:rPr>
          <w:rFonts w:ascii="Times New Roman" w:eastAsia="Times New Roman" w:hAnsi="Times New Roman" w:cs="Times New Roman"/>
        </w:rPr>
        <w:t>how you</w:t>
      </w:r>
      <w:r w:rsidR="00FB220E" w:rsidRPr="00591DF5">
        <w:rPr>
          <w:rFonts w:ascii="Times New Roman" w:eastAsia="Times New Roman" w:hAnsi="Times New Roman" w:cs="Times New Roman"/>
        </w:rPr>
        <w:t xml:space="preserve"> intend </w:t>
      </w:r>
      <w:r w:rsidR="003D1B1D" w:rsidRPr="00591DF5">
        <w:rPr>
          <w:rFonts w:ascii="Times New Roman" w:eastAsia="Times New Roman" w:hAnsi="Times New Roman" w:cs="Times New Roman"/>
        </w:rPr>
        <w:t xml:space="preserve">to engage </w:t>
      </w:r>
      <w:r w:rsidR="00622140" w:rsidRPr="00591DF5">
        <w:rPr>
          <w:rFonts w:ascii="Times New Roman" w:eastAsia="Times New Roman" w:hAnsi="Times New Roman" w:cs="Times New Roman"/>
        </w:rPr>
        <w:t xml:space="preserve">the target audience </w:t>
      </w:r>
      <w:r w:rsidR="003D1B1D" w:rsidRPr="00591DF5">
        <w:rPr>
          <w:rFonts w:ascii="Times New Roman" w:eastAsia="Times New Roman" w:hAnsi="Times New Roman" w:cs="Times New Roman"/>
        </w:rPr>
        <w:t>and how your approach will lead to greater practice implementation</w:t>
      </w:r>
      <w:r w:rsidR="00FB220E" w:rsidRPr="00591DF5">
        <w:rPr>
          <w:rFonts w:ascii="Times New Roman" w:eastAsia="Times New Roman" w:hAnsi="Times New Roman" w:cs="Times New Roman"/>
        </w:rPr>
        <w:t xml:space="preserve">. </w:t>
      </w:r>
    </w:p>
    <w:p w14:paraId="2B3D4242" w14:textId="77777777" w:rsidR="00515BF5" w:rsidRPr="00591DF5" w:rsidRDefault="00515BF5" w:rsidP="00515BF5">
      <w:pPr>
        <w:tabs>
          <w:tab w:val="num" w:pos="360"/>
        </w:tabs>
        <w:spacing w:after="0" w:line="240" w:lineRule="auto"/>
        <w:ind w:left="360" w:hanging="360"/>
        <w:jc w:val="both"/>
        <w:rPr>
          <w:rFonts w:ascii="Times New Roman" w:eastAsia="Times New Roman" w:hAnsi="Times New Roman" w:cs="Times New Roman"/>
          <w:color w:val="C00000"/>
        </w:rPr>
      </w:pPr>
    </w:p>
    <w:p w14:paraId="6E4FED17" w14:textId="20E4ACE4" w:rsidR="00BA4DDA" w:rsidRPr="00591DF5" w:rsidRDefault="00BA4DDA" w:rsidP="00FB220E">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E6E6E6"/>
        <w:tabs>
          <w:tab w:val="num" w:pos="720"/>
        </w:tabs>
        <w:spacing w:after="0" w:line="240" w:lineRule="auto"/>
        <w:jc w:val="both"/>
        <w:rPr>
          <w:rFonts w:ascii="Times New Roman" w:eastAsia="Times New Roman" w:hAnsi="Times New Roman" w:cs="Times New Roman"/>
          <w:b/>
          <w:i/>
        </w:rPr>
      </w:pPr>
      <w:r w:rsidRPr="00591DF5">
        <w:rPr>
          <w:rFonts w:ascii="Times New Roman" w:eastAsia="Times New Roman" w:hAnsi="Times New Roman" w:cs="Times New Roman"/>
          <w:b/>
          <w:i/>
        </w:rPr>
        <w:t>Project Assessment, Monitoring and Evaluation</w:t>
      </w:r>
    </w:p>
    <w:p w14:paraId="63079370" w14:textId="56F5686F" w:rsidR="00F61355" w:rsidRPr="00591DF5" w:rsidRDefault="00F61355" w:rsidP="00F61355">
      <w:pPr>
        <w:pBdr>
          <w:top w:val="single" w:sz="4" w:space="1" w:color="auto"/>
          <w:left w:val="single" w:sz="4" w:space="4" w:color="auto"/>
          <w:bottom w:val="single" w:sz="4" w:space="1" w:color="auto"/>
          <w:right w:val="single" w:sz="4" w:space="4" w:color="auto"/>
        </w:pBdr>
        <w:shd w:val="clear" w:color="auto" w:fill="E6E6E6"/>
        <w:tabs>
          <w:tab w:val="num" w:pos="720"/>
        </w:tabs>
        <w:spacing w:after="0" w:line="240" w:lineRule="auto"/>
        <w:jc w:val="both"/>
        <w:rPr>
          <w:rFonts w:ascii="Times New Roman" w:eastAsia="Times New Roman" w:hAnsi="Times New Roman" w:cs="Times New Roman"/>
        </w:rPr>
      </w:pPr>
      <w:r w:rsidRPr="00591DF5">
        <w:rPr>
          <w:rFonts w:ascii="Times New Roman" w:eastAsia="Times New Roman" w:hAnsi="Times New Roman" w:cs="Times New Roman"/>
        </w:rPr>
        <w:t>Provide a brief description of the project’s proposed approach to addr</w:t>
      </w:r>
      <w:r w:rsidR="00896294" w:rsidRPr="00591DF5">
        <w:rPr>
          <w:rFonts w:ascii="Times New Roman" w:eastAsia="Times New Roman" w:hAnsi="Times New Roman" w:cs="Times New Roman"/>
        </w:rPr>
        <w:t>essing the following objectives:</w:t>
      </w:r>
    </w:p>
    <w:p w14:paraId="0B477741" w14:textId="77777777" w:rsidR="00BA4DDA" w:rsidRPr="00591DF5" w:rsidRDefault="00BA4DDA" w:rsidP="00BA4DDA">
      <w:pPr>
        <w:pBdr>
          <w:top w:val="single" w:sz="4" w:space="1" w:color="auto"/>
          <w:left w:val="single" w:sz="4" w:space="4" w:color="auto"/>
          <w:bottom w:val="single" w:sz="4" w:space="1" w:color="auto"/>
          <w:right w:val="single" w:sz="4" w:space="4" w:color="auto"/>
        </w:pBdr>
        <w:shd w:val="clear" w:color="auto" w:fill="E6E6E6"/>
        <w:tabs>
          <w:tab w:val="num" w:pos="720"/>
        </w:tabs>
        <w:spacing w:after="0" w:line="240" w:lineRule="auto"/>
        <w:jc w:val="both"/>
        <w:rPr>
          <w:rFonts w:ascii="Times New Roman" w:eastAsia="Times New Roman" w:hAnsi="Times New Roman" w:cs="Times New Roman"/>
          <w:i/>
        </w:rPr>
      </w:pPr>
    </w:p>
    <w:p w14:paraId="5F0658BF" w14:textId="66C91666" w:rsidR="00BA4DDA" w:rsidRPr="00591DF5" w:rsidRDefault="00BA4DDA" w:rsidP="00BA4DDA">
      <w:pPr>
        <w:pBdr>
          <w:top w:val="single" w:sz="4" w:space="1" w:color="auto"/>
          <w:left w:val="single" w:sz="4" w:space="4" w:color="auto"/>
          <w:bottom w:val="single" w:sz="4" w:space="1" w:color="auto"/>
          <w:right w:val="single" w:sz="4" w:space="4" w:color="auto"/>
        </w:pBdr>
        <w:shd w:val="clear" w:color="auto" w:fill="E6E6E6"/>
        <w:tabs>
          <w:tab w:val="num" w:pos="720"/>
        </w:tabs>
        <w:spacing w:after="0" w:line="240" w:lineRule="auto"/>
        <w:jc w:val="both"/>
        <w:rPr>
          <w:rFonts w:ascii="Times New Roman" w:eastAsia="Times New Roman" w:hAnsi="Times New Roman" w:cs="Times New Roman"/>
          <w:color w:val="FF0000"/>
        </w:rPr>
      </w:pPr>
      <w:r w:rsidRPr="00591DF5">
        <w:rPr>
          <w:rFonts w:ascii="Times New Roman" w:eastAsia="Times New Roman" w:hAnsi="Times New Roman" w:cs="Times New Roman"/>
        </w:rPr>
        <w:t xml:space="preserve">Describe </w:t>
      </w:r>
      <w:r w:rsidR="00F471A4" w:rsidRPr="00591DF5">
        <w:rPr>
          <w:rFonts w:ascii="Times New Roman" w:eastAsia="Times New Roman" w:hAnsi="Times New Roman" w:cs="Times New Roman"/>
        </w:rPr>
        <w:t xml:space="preserve">how the project will </w:t>
      </w:r>
      <w:r w:rsidRPr="00591DF5">
        <w:rPr>
          <w:rFonts w:ascii="Times New Roman" w:eastAsia="Times New Roman" w:hAnsi="Times New Roman" w:cs="Times New Roman"/>
        </w:rPr>
        <w:t>assess the value of practice implementation</w:t>
      </w:r>
      <w:r w:rsidR="0088080E" w:rsidRPr="00591DF5">
        <w:rPr>
          <w:rFonts w:ascii="Times New Roman" w:eastAsia="Times New Roman" w:hAnsi="Times New Roman" w:cs="Times New Roman"/>
        </w:rPr>
        <w:t xml:space="preserve"> (both cost shared and non-cost shared)</w:t>
      </w:r>
      <w:r w:rsidRPr="00591DF5">
        <w:rPr>
          <w:rFonts w:ascii="Times New Roman" w:eastAsia="Times New Roman" w:hAnsi="Times New Roman" w:cs="Times New Roman"/>
        </w:rPr>
        <w:t xml:space="preserve"> and evaluat</w:t>
      </w:r>
      <w:r w:rsidR="00F471A4" w:rsidRPr="00591DF5">
        <w:rPr>
          <w:rFonts w:ascii="Times New Roman" w:eastAsia="Times New Roman" w:hAnsi="Times New Roman" w:cs="Times New Roman"/>
        </w:rPr>
        <w:t>e</w:t>
      </w:r>
      <w:r w:rsidRPr="00591DF5">
        <w:rPr>
          <w:rFonts w:ascii="Times New Roman" w:eastAsia="Times New Roman" w:hAnsi="Times New Roman" w:cs="Times New Roman"/>
        </w:rPr>
        <w:t xml:space="preserve"> the </w:t>
      </w:r>
      <w:r w:rsidR="00F471A4" w:rsidRPr="00591DF5">
        <w:rPr>
          <w:rFonts w:ascii="Times New Roman" w:eastAsia="Times New Roman" w:hAnsi="Times New Roman" w:cs="Times New Roman"/>
        </w:rPr>
        <w:t xml:space="preserve">success of </w:t>
      </w:r>
      <w:r w:rsidRPr="00591DF5">
        <w:rPr>
          <w:rFonts w:ascii="Times New Roman" w:eastAsia="Times New Roman" w:hAnsi="Times New Roman" w:cs="Times New Roman"/>
        </w:rPr>
        <w:t>project objectives</w:t>
      </w:r>
      <w:r w:rsidR="0064297A" w:rsidRPr="00591DF5">
        <w:rPr>
          <w:rFonts w:ascii="Times New Roman" w:eastAsia="Times New Roman" w:hAnsi="Times New Roman" w:cs="Times New Roman"/>
        </w:rPr>
        <w:t xml:space="preserve"> utilizing monitoring and assessment tools</w:t>
      </w:r>
      <w:r w:rsidRPr="00591DF5">
        <w:rPr>
          <w:rFonts w:ascii="Times New Roman" w:eastAsia="Times New Roman" w:hAnsi="Times New Roman" w:cs="Times New Roman"/>
        </w:rPr>
        <w:t xml:space="preserve">. </w:t>
      </w:r>
      <w:r w:rsidR="0088080E" w:rsidRPr="00591DF5">
        <w:rPr>
          <w:rFonts w:ascii="Times New Roman" w:eastAsia="Times New Roman" w:hAnsi="Times New Roman" w:cs="Times New Roman"/>
        </w:rPr>
        <w:t xml:space="preserve">Include discussion of impacts on </w:t>
      </w:r>
      <w:r w:rsidR="00F471A4" w:rsidRPr="00591DF5">
        <w:rPr>
          <w:rFonts w:ascii="Times New Roman" w:eastAsia="Times New Roman" w:hAnsi="Times New Roman" w:cs="Times New Roman"/>
        </w:rPr>
        <w:t>economic value</w:t>
      </w:r>
      <w:r w:rsidR="0088080E" w:rsidRPr="00591DF5">
        <w:rPr>
          <w:rFonts w:ascii="Times New Roman" w:eastAsia="Times New Roman" w:hAnsi="Times New Roman" w:cs="Times New Roman"/>
        </w:rPr>
        <w:t>, water quality</w:t>
      </w:r>
      <w:r w:rsidR="00F471A4" w:rsidRPr="00591DF5">
        <w:rPr>
          <w:rFonts w:ascii="Times New Roman" w:eastAsia="Times New Roman" w:hAnsi="Times New Roman" w:cs="Times New Roman"/>
        </w:rPr>
        <w:t xml:space="preserve"> and nutrient reduction value.</w:t>
      </w:r>
    </w:p>
    <w:p w14:paraId="11876F5B" w14:textId="77777777" w:rsidR="00BA4DDA" w:rsidRPr="00591DF5" w:rsidRDefault="00BA4DDA" w:rsidP="00BA4DDA">
      <w:pPr>
        <w:pBdr>
          <w:top w:val="single" w:sz="4" w:space="1" w:color="auto"/>
          <w:left w:val="single" w:sz="4" w:space="4" w:color="auto"/>
          <w:bottom w:val="single" w:sz="4" w:space="1" w:color="auto"/>
          <w:right w:val="single" w:sz="4" w:space="4" w:color="auto"/>
        </w:pBdr>
        <w:shd w:val="clear" w:color="auto" w:fill="E6E6E6"/>
        <w:tabs>
          <w:tab w:val="num" w:pos="720"/>
        </w:tabs>
        <w:spacing w:after="0" w:line="240" w:lineRule="auto"/>
        <w:jc w:val="both"/>
        <w:rPr>
          <w:rFonts w:ascii="Times New Roman" w:eastAsia="Times New Roman" w:hAnsi="Times New Roman" w:cs="Times New Roman"/>
          <w:color w:val="FF0000"/>
        </w:rPr>
      </w:pPr>
    </w:p>
    <w:p w14:paraId="7DE67020" w14:textId="7E0C95DD" w:rsidR="003D1B1D" w:rsidRPr="00591DF5" w:rsidRDefault="003D1B1D" w:rsidP="003D1B1D">
      <w:pPr>
        <w:pBdr>
          <w:top w:val="single" w:sz="4" w:space="1" w:color="auto"/>
          <w:left w:val="single" w:sz="4" w:space="4" w:color="auto"/>
          <w:bottom w:val="single" w:sz="4" w:space="1" w:color="auto"/>
          <w:right w:val="single" w:sz="4" w:space="4" w:color="auto"/>
        </w:pBdr>
        <w:shd w:val="clear" w:color="auto" w:fill="E6E6E6"/>
        <w:tabs>
          <w:tab w:val="num" w:pos="720"/>
        </w:tabs>
        <w:spacing w:after="0" w:line="240" w:lineRule="auto"/>
        <w:jc w:val="both"/>
        <w:rPr>
          <w:rFonts w:ascii="Times New Roman" w:eastAsia="Times New Roman" w:hAnsi="Times New Roman" w:cs="Times New Roman"/>
          <w:i/>
          <w:color w:val="000000" w:themeColor="text1"/>
        </w:rPr>
      </w:pPr>
      <w:r w:rsidRPr="00591DF5">
        <w:rPr>
          <w:rFonts w:ascii="Times New Roman" w:eastAsia="Times New Roman" w:hAnsi="Times New Roman" w:cs="Times New Roman"/>
          <w:color w:val="000000" w:themeColor="text1"/>
        </w:rPr>
        <w:t xml:space="preserve">How will project results be documented and disseminated to local, regional, and state-level stakeholders in order to connect project outcomes to the overall objectives of the Iowa Nutrient Reduction Strategy? </w:t>
      </w:r>
    </w:p>
    <w:p w14:paraId="6F29EE25" w14:textId="77777777" w:rsidR="00BA4DDA" w:rsidRPr="00591DF5" w:rsidRDefault="00BA4DDA" w:rsidP="00BA4DDA">
      <w:pPr>
        <w:pBdr>
          <w:top w:val="single" w:sz="4" w:space="1" w:color="auto"/>
          <w:left w:val="single" w:sz="4" w:space="4" w:color="auto"/>
          <w:bottom w:val="single" w:sz="4" w:space="1" w:color="auto"/>
          <w:right w:val="single" w:sz="4" w:space="4" w:color="auto"/>
        </w:pBdr>
        <w:shd w:val="clear" w:color="auto" w:fill="E6E6E6"/>
        <w:tabs>
          <w:tab w:val="num" w:pos="720"/>
        </w:tabs>
        <w:spacing w:after="0" w:line="240" w:lineRule="auto"/>
        <w:jc w:val="both"/>
        <w:rPr>
          <w:rFonts w:ascii="Times New Roman" w:eastAsia="Times New Roman" w:hAnsi="Times New Roman" w:cs="Times New Roman"/>
          <w:color w:val="000000" w:themeColor="text1"/>
        </w:rPr>
      </w:pPr>
    </w:p>
    <w:p w14:paraId="36A1ECAA" w14:textId="0916AE59" w:rsidR="00BA4DDA" w:rsidRPr="00591DF5" w:rsidRDefault="00BA4DDA" w:rsidP="00BA4DDA">
      <w:pPr>
        <w:pBdr>
          <w:top w:val="single" w:sz="4" w:space="1" w:color="auto"/>
          <w:left w:val="single" w:sz="4" w:space="4" w:color="auto"/>
          <w:bottom w:val="single" w:sz="4" w:space="1" w:color="auto"/>
          <w:right w:val="single" w:sz="4" w:space="4" w:color="auto"/>
        </w:pBdr>
        <w:shd w:val="clear" w:color="auto" w:fill="E6E6E6"/>
        <w:tabs>
          <w:tab w:val="num" w:pos="720"/>
        </w:tabs>
        <w:spacing w:after="0" w:line="240" w:lineRule="auto"/>
        <w:jc w:val="both"/>
        <w:rPr>
          <w:rFonts w:ascii="Times New Roman" w:eastAsia="Times New Roman" w:hAnsi="Times New Roman" w:cs="Times New Roman"/>
          <w:color w:val="000000" w:themeColor="text1"/>
        </w:rPr>
      </w:pPr>
      <w:r w:rsidRPr="00591DF5">
        <w:rPr>
          <w:rFonts w:ascii="Times New Roman" w:eastAsia="Times New Roman" w:hAnsi="Times New Roman" w:cs="Times New Roman"/>
          <w:color w:val="000000" w:themeColor="text1"/>
        </w:rPr>
        <w:t>How will the project leaders, participants, and stakeholders know if the project is succe</w:t>
      </w:r>
      <w:r w:rsidR="0088080E" w:rsidRPr="00591DF5">
        <w:rPr>
          <w:rFonts w:ascii="Times New Roman" w:eastAsia="Times New Roman" w:hAnsi="Times New Roman" w:cs="Times New Roman"/>
          <w:color w:val="000000" w:themeColor="text1"/>
        </w:rPr>
        <w:t xml:space="preserve">ssful? What information will </w:t>
      </w:r>
      <w:r w:rsidRPr="00591DF5">
        <w:rPr>
          <w:rFonts w:ascii="Times New Roman" w:eastAsia="Times New Roman" w:hAnsi="Times New Roman" w:cs="Times New Roman"/>
          <w:color w:val="000000" w:themeColor="text1"/>
        </w:rPr>
        <w:t>be collected to measure succe</w:t>
      </w:r>
      <w:r w:rsidR="0088080E" w:rsidRPr="00591DF5">
        <w:rPr>
          <w:rFonts w:ascii="Times New Roman" w:eastAsia="Times New Roman" w:hAnsi="Times New Roman" w:cs="Times New Roman"/>
          <w:color w:val="000000" w:themeColor="text1"/>
        </w:rPr>
        <w:t>ss, and how will it be assessed and communicated</w:t>
      </w:r>
      <w:r w:rsidRPr="00591DF5">
        <w:rPr>
          <w:rFonts w:ascii="Times New Roman" w:eastAsia="Times New Roman" w:hAnsi="Times New Roman" w:cs="Times New Roman"/>
          <w:color w:val="000000" w:themeColor="text1"/>
        </w:rPr>
        <w:t>? Indicators could include, but not limited to these categories: inputs, attitudes, land/practice changes, water quality, etc.</w:t>
      </w:r>
    </w:p>
    <w:p w14:paraId="79ECE399" w14:textId="77777777" w:rsidR="00515BF5" w:rsidRPr="00591DF5" w:rsidRDefault="00515BF5" w:rsidP="00515BF5">
      <w:pPr>
        <w:tabs>
          <w:tab w:val="num" w:pos="1080"/>
        </w:tabs>
        <w:spacing w:after="0" w:line="240" w:lineRule="auto"/>
        <w:jc w:val="both"/>
        <w:rPr>
          <w:rFonts w:ascii="Times New Roman" w:eastAsia="Times New Roman" w:hAnsi="Times New Roman" w:cs="Times New Roman"/>
          <w:b/>
          <w:color w:val="C00000"/>
          <w:u w:val="single"/>
        </w:rPr>
      </w:pPr>
    </w:p>
    <w:p w14:paraId="23D12F07" w14:textId="77777777" w:rsidR="00BA4DDA" w:rsidRPr="00591DF5" w:rsidRDefault="00BA4DDA" w:rsidP="00BA4DDA">
      <w:pPr>
        <w:tabs>
          <w:tab w:val="num" w:pos="1080"/>
        </w:tabs>
        <w:spacing w:after="0" w:line="240" w:lineRule="auto"/>
        <w:jc w:val="both"/>
        <w:rPr>
          <w:rFonts w:ascii="Times New Roman" w:eastAsia="Times New Roman" w:hAnsi="Times New Roman" w:cs="Times New Roman"/>
          <w:i/>
        </w:rPr>
      </w:pPr>
      <w:r w:rsidRPr="00591DF5">
        <w:rPr>
          <w:rFonts w:ascii="Times New Roman" w:eastAsia="Times New Roman" w:hAnsi="Times New Roman" w:cs="Times New Roman"/>
          <w:b/>
          <w:u w:val="single"/>
        </w:rPr>
        <w:t>Application Budget:</w:t>
      </w:r>
      <w:r w:rsidRPr="00591DF5">
        <w:rPr>
          <w:rFonts w:ascii="Times New Roman" w:eastAsia="Times New Roman" w:hAnsi="Times New Roman" w:cs="Times New Roman"/>
        </w:rPr>
        <w:t xml:space="preserve"> </w:t>
      </w:r>
      <w:r w:rsidRPr="00591DF5">
        <w:rPr>
          <w:rFonts w:ascii="Times New Roman" w:eastAsia="Times New Roman" w:hAnsi="Times New Roman" w:cs="Times New Roman"/>
          <w:i/>
        </w:rPr>
        <w:t>(2 page maximum, including narrative)</w:t>
      </w:r>
    </w:p>
    <w:p w14:paraId="2B05D472" w14:textId="77777777" w:rsidR="00BA4DDA" w:rsidRPr="00591DF5" w:rsidRDefault="00BA4DDA" w:rsidP="00BA4DDA">
      <w:pPr>
        <w:tabs>
          <w:tab w:val="num" w:pos="1080"/>
        </w:tabs>
        <w:spacing w:after="0" w:line="240" w:lineRule="auto"/>
        <w:jc w:val="both"/>
        <w:rPr>
          <w:rFonts w:ascii="Times New Roman" w:eastAsia="Times New Roman" w:hAnsi="Times New Roman" w:cs="Times New Roman"/>
        </w:rPr>
      </w:pPr>
      <w:r w:rsidRPr="00591DF5">
        <w:rPr>
          <w:rFonts w:ascii="Times New Roman" w:eastAsia="Times New Roman" w:hAnsi="Times New Roman" w:cs="Times New Roman"/>
        </w:rPr>
        <w:t xml:space="preserve">Use the table format shown on the following page to provide an estimated budget for the project. You are encouraged to copy and paste this table here into your application and use Excel to assist with putting the table together. Be sure to review column and row totals for accuracy. In addition to the tables, include a narrative providing the following information: </w:t>
      </w:r>
    </w:p>
    <w:p w14:paraId="19B3D609" w14:textId="77777777" w:rsidR="00BA4DDA" w:rsidRPr="00591DF5" w:rsidRDefault="00BA4DDA" w:rsidP="00BA4DDA">
      <w:pPr>
        <w:tabs>
          <w:tab w:val="num" w:pos="1080"/>
        </w:tabs>
        <w:spacing w:after="0" w:line="240" w:lineRule="auto"/>
        <w:jc w:val="both"/>
        <w:rPr>
          <w:rFonts w:ascii="Times New Roman" w:eastAsia="Times New Roman" w:hAnsi="Times New Roman" w:cs="Times New Roman"/>
        </w:rPr>
      </w:pPr>
    </w:p>
    <w:p w14:paraId="2326C8B9" w14:textId="44457D3D" w:rsidR="00BA4DDA" w:rsidRPr="00591DF5" w:rsidRDefault="00BA4DDA" w:rsidP="00BA4DDA">
      <w:pPr>
        <w:numPr>
          <w:ilvl w:val="0"/>
          <w:numId w:val="23"/>
        </w:numPr>
        <w:spacing w:after="0" w:line="240" w:lineRule="auto"/>
        <w:ind w:left="360"/>
        <w:jc w:val="both"/>
        <w:rPr>
          <w:rFonts w:ascii="Times New Roman" w:eastAsia="Times New Roman" w:hAnsi="Times New Roman" w:cs="Times New Roman"/>
        </w:rPr>
      </w:pPr>
      <w:r w:rsidRPr="00591DF5">
        <w:rPr>
          <w:rFonts w:ascii="Times New Roman" w:eastAsia="Times New Roman" w:hAnsi="Times New Roman" w:cs="Times New Roman"/>
        </w:rPr>
        <w:t xml:space="preserve">Explain the amount and type of all local and partner contributions that will be made to the project. This may be in the form of in-kind contributions, cash contributions, or the commitment of other program funds to be used in conjunction with the financial assistance provided by the project. </w:t>
      </w:r>
      <w:r w:rsidR="0088080E" w:rsidRPr="00591DF5">
        <w:rPr>
          <w:rFonts w:ascii="Times New Roman" w:eastAsia="Times New Roman" w:hAnsi="Times New Roman" w:cs="Times New Roman"/>
        </w:rPr>
        <w:t>Make sure that the role of</w:t>
      </w:r>
      <w:r w:rsidRPr="00591DF5">
        <w:rPr>
          <w:rFonts w:ascii="Times New Roman" w:eastAsia="Times New Roman" w:hAnsi="Times New Roman" w:cs="Times New Roman"/>
        </w:rPr>
        <w:t xml:space="preserve"> staff whose costs are included in the budget is clear in the </w:t>
      </w:r>
      <w:r w:rsidR="001835D3" w:rsidRPr="00591DF5">
        <w:rPr>
          <w:rFonts w:ascii="Times New Roman" w:eastAsia="Times New Roman" w:hAnsi="Times New Roman" w:cs="Times New Roman"/>
        </w:rPr>
        <w:t>proposal</w:t>
      </w:r>
      <w:r w:rsidRPr="00591DF5">
        <w:rPr>
          <w:rFonts w:ascii="Times New Roman" w:eastAsia="Times New Roman" w:hAnsi="Times New Roman" w:cs="Times New Roman"/>
        </w:rPr>
        <w:t>.</w:t>
      </w:r>
    </w:p>
    <w:p w14:paraId="30EF8550" w14:textId="77777777" w:rsidR="00063F8F" w:rsidRPr="00591DF5" w:rsidRDefault="00063F8F" w:rsidP="00063F8F">
      <w:pPr>
        <w:spacing w:after="0" w:line="240" w:lineRule="auto"/>
        <w:ind w:left="360"/>
        <w:jc w:val="both"/>
        <w:rPr>
          <w:rFonts w:ascii="Times New Roman" w:eastAsia="Times New Roman" w:hAnsi="Times New Roman" w:cs="Times New Roman"/>
        </w:rPr>
      </w:pPr>
    </w:p>
    <w:p w14:paraId="21EF368D" w14:textId="49F331F8" w:rsidR="00BA4DDA" w:rsidRPr="00591DF5" w:rsidRDefault="00BA4DDA" w:rsidP="00BA4DDA">
      <w:pPr>
        <w:numPr>
          <w:ilvl w:val="0"/>
          <w:numId w:val="23"/>
        </w:numPr>
        <w:spacing w:after="0" w:line="240" w:lineRule="auto"/>
        <w:ind w:left="360"/>
        <w:jc w:val="both"/>
        <w:rPr>
          <w:rFonts w:ascii="Times New Roman" w:eastAsia="Times New Roman" w:hAnsi="Times New Roman" w:cs="Times New Roman"/>
        </w:rPr>
      </w:pPr>
      <w:r w:rsidRPr="00591DF5">
        <w:rPr>
          <w:rFonts w:ascii="Times New Roman" w:eastAsia="Times New Roman" w:hAnsi="Times New Roman" w:cs="Times New Roman"/>
        </w:rPr>
        <w:t xml:space="preserve">Practices </w:t>
      </w:r>
      <w:r w:rsidR="001835D3" w:rsidRPr="00591DF5">
        <w:rPr>
          <w:rFonts w:ascii="Times New Roman" w:eastAsia="Times New Roman" w:hAnsi="Times New Roman" w:cs="Times New Roman"/>
        </w:rPr>
        <w:t>included in the project</w:t>
      </w:r>
      <w:r w:rsidRPr="00591DF5">
        <w:rPr>
          <w:rFonts w:ascii="Times New Roman" w:eastAsia="Times New Roman" w:hAnsi="Times New Roman" w:cs="Times New Roman"/>
        </w:rPr>
        <w:t xml:space="preserve"> should be listed in the budget.  Add more rows as necessary if needed.</w:t>
      </w:r>
    </w:p>
    <w:p w14:paraId="710C94CA" w14:textId="77777777" w:rsidR="00BA4DDA" w:rsidRPr="00591DF5" w:rsidRDefault="00BA4DDA" w:rsidP="00BA4DDA">
      <w:pPr>
        <w:numPr>
          <w:ilvl w:val="1"/>
          <w:numId w:val="23"/>
        </w:numPr>
        <w:spacing w:after="0" w:line="240" w:lineRule="auto"/>
        <w:ind w:left="720"/>
        <w:jc w:val="both"/>
        <w:rPr>
          <w:rFonts w:ascii="Times New Roman" w:eastAsia="Times New Roman" w:hAnsi="Times New Roman" w:cs="Times New Roman"/>
        </w:rPr>
      </w:pPr>
      <w:r w:rsidRPr="00591DF5">
        <w:rPr>
          <w:rFonts w:ascii="Times New Roman" w:eastAsia="Times New Roman" w:hAnsi="Times New Roman" w:cs="Times New Roman"/>
        </w:rPr>
        <w:t xml:space="preserve">Practice(s) using WQI funds must be tied to practices highlighted in the Iowa Nutrient Reduction Strategy. </w:t>
      </w:r>
    </w:p>
    <w:p w14:paraId="0AB4F3DC" w14:textId="0556D995" w:rsidR="00BA4DDA" w:rsidRPr="00591DF5" w:rsidRDefault="00BA4DDA" w:rsidP="00BA4DDA">
      <w:pPr>
        <w:numPr>
          <w:ilvl w:val="1"/>
          <w:numId w:val="23"/>
        </w:numPr>
        <w:spacing w:after="0" w:line="240" w:lineRule="auto"/>
        <w:ind w:left="720"/>
        <w:jc w:val="both"/>
        <w:rPr>
          <w:rFonts w:ascii="Times New Roman" w:eastAsia="Times New Roman" w:hAnsi="Times New Roman" w:cs="Times New Roman"/>
        </w:rPr>
      </w:pPr>
      <w:r w:rsidRPr="00591DF5">
        <w:rPr>
          <w:rFonts w:ascii="Times New Roman" w:eastAsia="Times New Roman" w:hAnsi="Times New Roman" w:cs="Times New Roman"/>
        </w:rPr>
        <w:t>Describe method for delivering cost-share assistance to eligible applicants. Are the</w:t>
      </w:r>
      <w:r w:rsidR="0088080E" w:rsidRPr="00591DF5">
        <w:rPr>
          <w:rFonts w:ascii="Times New Roman" w:eastAsia="Times New Roman" w:hAnsi="Times New Roman" w:cs="Times New Roman"/>
        </w:rPr>
        <w:t>re any unique ways of cost sharing</w:t>
      </w:r>
      <w:r w:rsidRPr="00591DF5">
        <w:rPr>
          <w:rFonts w:ascii="Times New Roman" w:eastAsia="Times New Roman" w:hAnsi="Times New Roman" w:cs="Times New Roman"/>
        </w:rPr>
        <w:t xml:space="preserve"> these practices?  </w:t>
      </w:r>
    </w:p>
    <w:p w14:paraId="5AFBF6BE" w14:textId="77777777" w:rsidR="00BA4DDA" w:rsidRPr="00591DF5" w:rsidRDefault="00BA4DDA" w:rsidP="00BA4DDA">
      <w:pPr>
        <w:numPr>
          <w:ilvl w:val="1"/>
          <w:numId w:val="23"/>
        </w:numPr>
        <w:spacing w:after="0" w:line="240" w:lineRule="auto"/>
        <w:ind w:left="720"/>
        <w:jc w:val="both"/>
        <w:rPr>
          <w:rFonts w:ascii="Times New Roman" w:eastAsia="Times New Roman" w:hAnsi="Times New Roman" w:cs="Times New Roman"/>
        </w:rPr>
      </w:pPr>
      <w:r w:rsidRPr="00591DF5">
        <w:rPr>
          <w:rFonts w:ascii="Times New Roman" w:eastAsia="Times New Roman" w:hAnsi="Times New Roman" w:cs="Times New Roman"/>
        </w:rPr>
        <w:t>Landowner contribution for practices should be accounted for in the budget.</w:t>
      </w:r>
    </w:p>
    <w:p w14:paraId="0F35BD3B" w14:textId="4B6ABC72" w:rsidR="00BA4DDA" w:rsidRPr="00591DF5" w:rsidRDefault="00BA4DDA" w:rsidP="00BA4DDA">
      <w:pPr>
        <w:numPr>
          <w:ilvl w:val="1"/>
          <w:numId w:val="23"/>
        </w:numPr>
        <w:spacing w:after="0" w:line="240" w:lineRule="auto"/>
        <w:ind w:left="720"/>
        <w:jc w:val="both"/>
        <w:rPr>
          <w:rFonts w:ascii="Times New Roman" w:eastAsia="Times New Roman" w:hAnsi="Times New Roman" w:cs="Times New Roman"/>
        </w:rPr>
      </w:pPr>
      <w:r w:rsidRPr="00591DF5">
        <w:rPr>
          <w:rFonts w:ascii="Times New Roman" w:eastAsia="Times New Roman" w:hAnsi="Times New Roman" w:cs="Times New Roman"/>
        </w:rPr>
        <w:t xml:space="preserve">Other funding sources for practices such as, WQI Statewide, RCPP, </w:t>
      </w:r>
      <w:r w:rsidR="001835D3" w:rsidRPr="00591DF5">
        <w:rPr>
          <w:rFonts w:ascii="Times New Roman" w:eastAsia="Times New Roman" w:hAnsi="Times New Roman" w:cs="Times New Roman"/>
        </w:rPr>
        <w:t xml:space="preserve">MRBI, </w:t>
      </w:r>
      <w:r w:rsidRPr="00591DF5">
        <w:rPr>
          <w:rFonts w:ascii="Times New Roman" w:eastAsia="Times New Roman" w:hAnsi="Times New Roman" w:cs="Times New Roman"/>
        </w:rPr>
        <w:t xml:space="preserve">EQIP, etc. </w:t>
      </w:r>
      <w:r w:rsidR="001E4566" w:rsidRPr="00591DF5">
        <w:rPr>
          <w:rFonts w:ascii="Times New Roman" w:eastAsia="Times New Roman" w:hAnsi="Times New Roman" w:cs="Times New Roman"/>
        </w:rPr>
        <w:t>must be listed</w:t>
      </w:r>
      <w:r w:rsidRPr="00591DF5">
        <w:rPr>
          <w:rFonts w:ascii="Times New Roman" w:eastAsia="Times New Roman" w:hAnsi="Times New Roman" w:cs="Times New Roman"/>
        </w:rPr>
        <w:t xml:space="preserve"> in the budget.</w:t>
      </w:r>
    </w:p>
    <w:p w14:paraId="1BA92A9F" w14:textId="1FA62F5A" w:rsidR="00BA4DDA" w:rsidRPr="00591DF5" w:rsidRDefault="001E4566" w:rsidP="00BA4DDA">
      <w:pPr>
        <w:numPr>
          <w:ilvl w:val="1"/>
          <w:numId w:val="23"/>
        </w:numPr>
        <w:spacing w:after="0" w:line="240" w:lineRule="auto"/>
        <w:ind w:left="720"/>
        <w:jc w:val="both"/>
        <w:rPr>
          <w:rFonts w:ascii="Times New Roman" w:eastAsia="Times New Roman" w:hAnsi="Times New Roman" w:cs="Times New Roman"/>
        </w:rPr>
      </w:pPr>
      <w:r w:rsidRPr="00591DF5">
        <w:rPr>
          <w:rFonts w:ascii="Times New Roman" w:eastAsia="Times New Roman" w:hAnsi="Times New Roman" w:cs="Times New Roman"/>
        </w:rPr>
        <w:lastRenderedPageBreak/>
        <w:t>M</w:t>
      </w:r>
      <w:r w:rsidR="009A5E23" w:rsidRPr="00591DF5">
        <w:rPr>
          <w:rFonts w:ascii="Times New Roman" w:eastAsia="Times New Roman" w:hAnsi="Times New Roman" w:cs="Times New Roman"/>
        </w:rPr>
        <w:t xml:space="preserve">anagement </w:t>
      </w:r>
      <w:r w:rsidR="00BA4DDA" w:rsidRPr="00591DF5">
        <w:rPr>
          <w:rFonts w:ascii="Times New Roman" w:eastAsia="Times New Roman" w:hAnsi="Times New Roman" w:cs="Times New Roman"/>
        </w:rPr>
        <w:t>practice funds requested from IDALS</w:t>
      </w:r>
      <w:r w:rsidRPr="00591DF5">
        <w:rPr>
          <w:rFonts w:ascii="Times New Roman" w:eastAsia="Times New Roman" w:hAnsi="Times New Roman" w:cs="Times New Roman"/>
        </w:rPr>
        <w:t xml:space="preserve"> </w:t>
      </w:r>
      <w:r w:rsidR="00BA4DDA" w:rsidRPr="00591DF5">
        <w:rPr>
          <w:rFonts w:ascii="Times New Roman" w:eastAsia="Times New Roman" w:hAnsi="Times New Roman" w:cs="Times New Roman"/>
        </w:rPr>
        <w:t xml:space="preserve">must not exceed 50% of the total cost of installation. </w:t>
      </w:r>
      <w:r w:rsidR="0088080E" w:rsidRPr="00591DF5">
        <w:rPr>
          <w:rFonts w:ascii="Times New Roman" w:eastAsia="Times New Roman" w:hAnsi="Times New Roman" w:cs="Times New Roman"/>
        </w:rPr>
        <w:t>Edge-of-field practices may not exceed 75% of the total cost of installation.</w:t>
      </w:r>
      <w:r w:rsidR="00BA4DDA" w:rsidRPr="00591DF5">
        <w:rPr>
          <w:rFonts w:ascii="Times New Roman" w:eastAsia="Times New Roman" w:hAnsi="Times New Roman" w:cs="Times New Roman"/>
        </w:rPr>
        <w:t xml:space="preserve"> Incentive based practices must be based on 50% of total costs and applicant must be able to prov</w:t>
      </w:r>
      <w:r w:rsidR="0088080E" w:rsidRPr="00591DF5">
        <w:rPr>
          <w:rFonts w:ascii="Times New Roman" w:eastAsia="Times New Roman" w:hAnsi="Times New Roman" w:cs="Times New Roman"/>
        </w:rPr>
        <w:t>ide documentation upon request.</w:t>
      </w:r>
    </w:p>
    <w:p w14:paraId="43D4D35A" w14:textId="77777777" w:rsidR="00BA4DDA" w:rsidRPr="00591DF5" w:rsidRDefault="00BA4DDA" w:rsidP="00BA4DDA">
      <w:pPr>
        <w:tabs>
          <w:tab w:val="num" w:pos="720"/>
        </w:tabs>
        <w:spacing w:after="0" w:line="240" w:lineRule="auto"/>
        <w:ind w:left="360"/>
        <w:jc w:val="both"/>
        <w:rPr>
          <w:rFonts w:ascii="Times New Roman" w:eastAsia="Times New Roman" w:hAnsi="Times New Roman" w:cs="Times New Roman"/>
        </w:rPr>
      </w:pPr>
    </w:p>
    <w:p w14:paraId="0EEF9AC4" w14:textId="77777777" w:rsidR="001835D3" w:rsidRPr="00591DF5" w:rsidRDefault="00BA4DDA" w:rsidP="001835D3">
      <w:pPr>
        <w:numPr>
          <w:ilvl w:val="0"/>
          <w:numId w:val="23"/>
        </w:numPr>
        <w:spacing w:after="0" w:line="240" w:lineRule="auto"/>
        <w:ind w:left="360"/>
        <w:jc w:val="both"/>
        <w:rPr>
          <w:rFonts w:ascii="Times New Roman" w:eastAsia="Times New Roman" w:hAnsi="Times New Roman" w:cs="Times New Roman"/>
          <w:b/>
          <w:bCs/>
          <w:u w:val="single"/>
        </w:rPr>
      </w:pPr>
      <w:r w:rsidRPr="00591DF5">
        <w:rPr>
          <w:rFonts w:ascii="Times New Roman" w:eastAsia="Times New Roman" w:hAnsi="Times New Roman" w:cs="Times New Roman"/>
          <w:bCs/>
        </w:rPr>
        <w:t>Provide detailed information on any anticipated subcontracts that will be funded through this project, including identified work products and costs associated with the subcontract.</w:t>
      </w:r>
    </w:p>
    <w:p w14:paraId="2D1D6E02" w14:textId="57FFE48B" w:rsidR="00BA4DDA" w:rsidRPr="00591DF5" w:rsidRDefault="001835D3" w:rsidP="001835D3">
      <w:pPr>
        <w:spacing w:after="0" w:line="240" w:lineRule="auto"/>
        <w:ind w:left="360"/>
        <w:jc w:val="both"/>
        <w:rPr>
          <w:rFonts w:ascii="Times New Roman" w:eastAsia="Times New Roman" w:hAnsi="Times New Roman" w:cs="Times New Roman"/>
          <w:b/>
          <w:bCs/>
          <w:u w:val="single"/>
        </w:rPr>
      </w:pPr>
      <w:r w:rsidRPr="00591DF5">
        <w:rPr>
          <w:rFonts w:ascii="Times New Roman" w:eastAsia="Times New Roman" w:hAnsi="Times New Roman" w:cs="Times New Roman"/>
          <w:b/>
          <w:bCs/>
          <w:u w:val="single"/>
        </w:rPr>
        <w:t xml:space="preserve"> </w:t>
      </w:r>
    </w:p>
    <w:p w14:paraId="5D121D2A" w14:textId="4166A74E" w:rsidR="00BA4DDA" w:rsidRPr="00591DF5" w:rsidRDefault="001835D3" w:rsidP="00BA4DDA">
      <w:pPr>
        <w:pStyle w:val="Default"/>
        <w:numPr>
          <w:ilvl w:val="0"/>
          <w:numId w:val="23"/>
        </w:numPr>
        <w:ind w:left="360"/>
        <w:jc w:val="both"/>
        <w:rPr>
          <w:b/>
          <w:bCs/>
          <w:color w:val="auto"/>
          <w:sz w:val="22"/>
          <w:szCs w:val="22"/>
          <w:u w:val="single"/>
        </w:rPr>
      </w:pPr>
      <w:r w:rsidRPr="00591DF5">
        <w:rPr>
          <w:color w:val="auto"/>
          <w:sz w:val="22"/>
          <w:szCs w:val="22"/>
        </w:rPr>
        <w:t xml:space="preserve">If the project is </w:t>
      </w:r>
      <w:r w:rsidR="009A5E23" w:rsidRPr="00591DF5">
        <w:rPr>
          <w:color w:val="auto"/>
          <w:sz w:val="22"/>
          <w:szCs w:val="22"/>
        </w:rPr>
        <w:t xml:space="preserve">currently under contract through </w:t>
      </w:r>
      <w:r w:rsidR="001E4566" w:rsidRPr="00591DF5">
        <w:rPr>
          <w:color w:val="auto"/>
          <w:sz w:val="22"/>
          <w:szCs w:val="22"/>
        </w:rPr>
        <w:t>IDALS</w:t>
      </w:r>
      <w:r w:rsidR="009A5E23" w:rsidRPr="00591DF5">
        <w:rPr>
          <w:color w:val="auto"/>
          <w:sz w:val="22"/>
          <w:szCs w:val="22"/>
        </w:rPr>
        <w:t xml:space="preserve"> </w:t>
      </w:r>
      <w:r w:rsidR="00063F8F" w:rsidRPr="00591DF5">
        <w:rPr>
          <w:color w:val="auto"/>
          <w:sz w:val="22"/>
          <w:szCs w:val="22"/>
        </w:rPr>
        <w:t xml:space="preserve">and </w:t>
      </w:r>
      <w:r w:rsidRPr="00591DF5">
        <w:rPr>
          <w:color w:val="auto"/>
          <w:sz w:val="22"/>
          <w:szCs w:val="22"/>
        </w:rPr>
        <w:t>already receiving state or federal funds, please</w:t>
      </w:r>
      <w:r w:rsidR="00BA4DDA" w:rsidRPr="00591DF5">
        <w:rPr>
          <w:color w:val="auto"/>
          <w:sz w:val="22"/>
          <w:szCs w:val="22"/>
        </w:rPr>
        <w:t xml:space="preserve"> do not include unobligated or unspent </w:t>
      </w:r>
      <w:r w:rsidR="001E4566" w:rsidRPr="00591DF5">
        <w:rPr>
          <w:color w:val="auto"/>
          <w:sz w:val="22"/>
          <w:szCs w:val="22"/>
        </w:rPr>
        <w:t>IDALS</w:t>
      </w:r>
      <w:r w:rsidR="00BA4DDA" w:rsidRPr="00591DF5">
        <w:rPr>
          <w:color w:val="auto"/>
          <w:sz w:val="22"/>
          <w:szCs w:val="22"/>
        </w:rPr>
        <w:t xml:space="preserve"> funds from the current project term when developing the proposed project budget or application.</w:t>
      </w:r>
    </w:p>
    <w:p w14:paraId="328B0A6D" w14:textId="77777777" w:rsidR="001835D3" w:rsidRDefault="001835D3" w:rsidP="001835D3">
      <w:pPr>
        <w:pStyle w:val="Default"/>
        <w:ind w:left="360"/>
        <w:jc w:val="both"/>
        <w:rPr>
          <w:b/>
          <w:bCs/>
          <w:color w:val="FF0000"/>
          <w:u w:val="single"/>
        </w:rPr>
      </w:pPr>
    </w:p>
    <w:p w14:paraId="45EB5251" w14:textId="77777777" w:rsidR="007532C7" w:rsidRPr="00BA4DDA" w:rsidRDefault="007532C7" w:rsidP="001835D3">
      <w:pPr>
        <w:pStyle w:val="Default"/>
        <w:ind w:left="360"/>
        <w:jc w:val="both"/>
        <w:rPr>
          <w:b/>
          <w:bCs/>
          <w:color w:val="FF0000"/>
          <w:u w:val="single"/>
        </w:rPr>
      </w:pPr>
    </w:p>
    <w:p w14:paraId="1AF5B751" w14:textId="77777777" w:rsidR="00BA4DDA" w:rsidRPr="00BA4DDA" w:rsidRDefault="00BA4DDA" w:rsidP="00BA4DDA">
      <w:pPr>
        <w:tabs>
          <w:tab w:val="num" w:pos="1080"/>
        </w:tabs>
        <w:spacing w:after="0" w:line="240" w:lineRule="auto"/>
        <w:jc w:val="both"/>
        <w:rPr>
          <w:rFonts w:ascii="Times New Roman" w:eastAsia="Times New Roman" w:hAnsi="Times New Roman" w:cs="Times New Roman"/>
          <w:b/>
          <w:color w:val="FF0000"/>
        </w:rPr>
      </w:pPr>
    </w:p>
    <w:p w14:paraId="5F8656D8" w14:textId="77777777" w:rsidR="00BA4DDA" w:rsidRPr="00C623E8" w:rsidRDefault="00BA4DDA" w:rsidP="00BA4DDA">
      <w:pPr>
        <w:tabs>
          <w:tab w:val="num" w:pos="1080"/>
        </w:tabs>
        <w:spacing w:after="0" w:line="240" w:lineRule="auto"/>
        <w:jc w:val="both"/>
        <w:rPr>
          <w:rFonts w:ascii="Times New Roman" w:eastAsia="Times New Roman" w:hAnsi="Times New Roman" w:cs="Times New Roman"/>
          <w:b/>
        </w:rPr>
      </w:pPr>
      <w:r w:rsidRPr="00C623E8">
        <w:rPr>
          <w:rFonts w:ascii="Times New Roman" w:eastAsia="Times New Roman" w:hAnsi="Times New Roman" w:cs="Times New Roman"/>
          <w:b/>
        </w:rPr>
        <w:t>Table 1. Budget Template</w:t>
      </w:r>
    </w:p>
    <w:p w14:paraId="3FBE940E" w14:textId="77777777" w:rsidR="00BA4DDA" w:rsidRPr="00C623E8" w:rsidRDefault="00BA4DDA" w:rsidP="00BA4DDA">
      <w:pPr>
        <w:tabs>
          <w:tab w:val="num" w:pos="1080"/>
        </w:tabs>
        <w:spacing w:after="0" w:line="240" w:lineRule="auto"/>
        <w:jc w:val="both"/>
        <w:rPr>
          <w:rFonts w:ascii="Times New Roman" w:eastAsia="Times New Roman" w:hAnsi="Times New Roman" w:cs="Times New Roman"/>
          <w:b/>
          <w:sz w:val="8"/>
          <w:szCs w:val="12"/>
        </w:rPr>
      </w:pPr>
    </w:p>
    <w:tbl>
      <w:tblPr>
        <w:tblStyle w:val="TableGrid11"/>
        <w:tblW w:w="0" w:type="auto"/>
        <w:tblLook w:val="0600" w:firstRow="0" w:lastRow="0" w:firstColumn="0" w:lastColumn="0" w:noHBand="1" w:noVBand="1"/>
      </w:tblPr>
      <w:tblGrid>
        <w:gridCol w:w="2178"/>
        <w:gridCol w:w="1080"/>
        <w:gridCol w:w="1080"/>
        <w:gridCol w:w="1170"/>
        <w:gridCol w:w="1170"/>
        <w:gridCol w:w="1080"/>
        <w:gridCol w:w="1080"/>
        <w:gridCol w:w="1602"/>
      </w:tblGrid>
      <w:tr w:rsidR="00BA4DDA" w:rsidRPr="00C623E8" w14:paraId="5973B3F3" w14:textId="77777777" w:rsidTr="002F2759">
        <w:tc>
          <w:tcPr>
            <w:tcW w:w="2178" w:type="dxa"/>
            <w:shd w:val="clear" w:color="auto" w:fill="595959" w:themeFill="text1" w:themeFillTint="A6"/>
            <w:vAlign w:val="bottom"/>
          </w:tcPr>
          <w:p w14:paraId="0D42B308" w14:textId="77777777" w:rsidR="00BA4DDA" w:rsidRPr="00C623E8" w:rsidRDefault="00BA4DDA" w:rsidP="00DB6388">
            <w:pPr>
              <w:tabs>
                <w:tab w:val="num" w:pos="1080"/>
              </w:tabs>
              <w:jc w:val="center"/>
              <w:rPr>
                <w:b/>
              </w:rPr>
            </w:pPr>
            <w:r w:rsidRPr="00C623E8">
              <w:rPr>
                <w:b/>
              </w:rPr>
              <w:t>Component</w:t>
            </w:r>
          </w:p>
        </w:tc>
        <w:tc>
          <w:tcPr>
            <w:tcW w:w="1080" w:type="dxa"/>
            <w:shd w:val="clear" w:color="auto" w:fill="595959" w:themeFill="text1" w:themeFillTint="A6"/>
            <w:vAlign w:val="bottom"/>
          </w:tcPr>
          <w:p w14:paraId="52DAFA7E" w14:textId="77777777" w:rsidR="00BA4DDA" w:rsidRPr="00C623E8" w:rsidRDefault="00BA4DDA" w:rsidP="00DB6388">
            <w:pPr>
              <w:tabs>
                <w:tab w:val="num" w:pos="1080"/>
              </w:tabs>
              <w:jc w:val="center"/>
              <w:rPr>
                <w:b/>
              </w:rPr>
            </w:pPr>
            <w:r w:rsidRPr="00C623E8">
              <w:rPr>
                <w:b/>
              </w:rPr>
              <w:t>Year 1</w:t>
            </w:r>
          </w:p>
        </w:tc>
        <w:tc>
          <w:tcPr>
            <w:tcW w:w="1080" w:type="dxa"/>
            <w:shd w:val="clear" w:color="auto" w:fill="595959" w:themeFill="text1" w:themeFillTint="A6"/>
            <w:vAlign w:val="bottom"/>
          </w:tcPr>
          <w:p w14:paraId="35C8A3A4" w14:textId="77777777" w:rsidR="00BA4DDA" w:rsidRPr="00C623E8" w:rsidRDefault="00BA4DDA" w:rsidP="00DB6388">
            <w:pPr>
              <w:tabs>
                <w:tab w:val="num" w:pos="1080"/>
              </w:tabs>
              <w:jc w:val="center"/>
              <w:rPr>
                <w:b/>
              </w:rPr>
            </w:pPr>
            <w:r w:rsidRPr="00C623E8">
              <w:rPr>
                <w:b/>
              </w:rPr>
              <w:t>Year 2</w:t>
            </w:r>
          </w:p>
        </w:tc>
        <w:tc>
          <w:tcPr>
            <w:tcW w:w="1170" w:type="dxa"/>
            <w:shd w:val="clear" w:color="auto" w:fill="595959" w:themeFill="text1" w:themeFillTint="A6"/>
            <w:vAlign w:val="bottom"/>
          </w:tcPr>
          <w:p w14:paraId="6D3AABAF" w14:textId="77777777" w:rsidR="00BA4DDA" w:rsidRPr="00C623E8" w:rsidRDefault="00BA4DDA" w:rsidP="00DB6388">
            <w:pPr>
              <w:tabs>
                <w:tab w:val="num" w:pos="1080"/>
              </w:tabs>
              <w:jc w:val="center"/>
              <w:rPr>
                <w:b/>
              </w:rPr>
            </w:pPr>
            <w:r w:rsidRPr="00C623E8">
              <w:rPr>
                <w:b/>
              </w:rPr>
              <w:t>Year 3</w:t>
            </w:r>
          </w:p>
        </w:tc>
        <w:tc>
          <w:tcPr>
            <w:tcW w:w="1170" w:type="dxa"/>
            <w:shd w:val="clear" w:color="auto" w:fill="595959" w:themeFill="text1" w:themeFillTint="A6"/>
            <w:vAlign w:val="bottom"/>
          </w:tcPr>
          <w:p w14:paraId="7ED941FF" w14:textId="77777777" w:rsidR="00BA4DDA" w:rsidRPr="00C623E8" w:rsidRDefault="00BA4DDA" w:rsidP="00DB6388">
            <w:pPr>
              <w:tabs>
                <w:tab w:val="num" w:pos="1080"/>
              </w:tabs>
              <w:jc w:val="center"/>
              <w:rPr>
                <w:b/>
              </w:rPr>
            </w:pPr>
            <w:r w:rsidRPr="00C623E8">
              <w:rPr>
                <w:b/>
              </w:rPr>
              <w:t>Total</w:t>
            </w:r>
          </w:p>
        </w:tc>
        <w:tc>
          <w:tcPr>
            <w:tcW w:w="1080" w:type="dxa"/>
            <w:shd w:val="clear" w:color="auto" w:fill="595959" w:themeFill="text1" w:themeFillTint="A6"/>
            <w:vAlign w:val="bottom"/>
          </w:tcPr>
          <w:p w14:paraId="6FC5C35A" w14:textId="77777777" w:rsidR="00BA4DDA" w:rsidRPr="00C623E8" w:rsidRDefault="00BA4DDA" w:rsidP="00DB6388">
            <w:pPr>
              <w:tabs>
                <w:tab w:val="num" w:pos="1080"/>
              </w:tabs>
              <w:jc w:val="center"/>
              <w:rPr>
                <w:b/>
              </w:rPr>
            </w:pPr>
            <w:r w:rsidRPr="00C623E8">
              <w:rPr>
                <w:b/>
              </w:rPr>
              <w:t>WQI</w:t>
            </w:r>
          </w:p>
        </w:tc>
        <w:tc>
          <w:tcPr>
            <w:tcW w:w="1080" w:type="dxa"/>
            <w:shd w:val="clear" w:color="auto" w:fill="595959" w:themeFill="text1" w:themeFillTint="A6"/>
            <w:vAlign w:val="bottom"/>
          </w:tcPr>
          <w:p w14:paraId="10E44D4F" w14:textId="77777777" w:rsidR="00BA4DDA" w:rsidRPr="00C623E8" w:rsidRDefault="00BA4DDA" w:rsidP="00DB6388">
            <w:pPr>
              <w:tabs>
                <w:tab w:val="num" w:pos="1080"/>
              </w:tabs>
              <w:jc w:val="center"/>
              <w:rPr>
                <w:b/>
              </w:rPr>
            </w:pPr>
            <w:r w:rsidRPr="00C623E8">
              <w:rPr>
                <w:b/>
              </w:rPr>
              <w:t>Local Match</w:t>
            </w:r>
          </w:p>
        </w:tc>
        <w:tc>
          <w:tcPr>
            <w:tcW w:w="1602" w:type="dxa"/>
            <w:shd w:val="clear" w:color="auto" w:fill="595959" w:themeFill="text1" w:themeFillTint="A6"/>
            <w:vAlign w:val="bottom"/>
          </w:tcPr>
          <w:p w14:paraId="21767BAF" w14:textId="1EB665D5" w:rsidR="00BA4DDA" w:rsidRPr="00C623E8" w:rsidRDefault="00BA4DDA" w:rsidP="00DB6388">
            <w:pPr>
              <w:tabs>
                <w:tab w:val="num" w:pos="1080"/>
              </w:tabs>
              <w:jc w:val="center"/>
              <w:rPr>
                <w:b/>
              </w:rPr>
            </w:pPr>
            <w:r w:rsidRPr="00C623E8">
              <w:rPr>
                <w:b/>
              </w:rPr>
              <w:t xml:space="preserve">Match </w:t>
            </w:r>
            <w:r w:rsidR="002F2759">
              <w:rPr>
                <w:b/>
              </w:rPr>
              <w:t>Source(s)*</w:t>
            </w:r>
          </w:p>
        </w:tc>
      </w:tr>
      <w:tr w:rsidR="00BA4DDA" w:rsidRPr="00C623E8" w14:paraId="526C0AAE" w14:textId="77777777" w:rsidTr="002F2759">
        <w:trPr>
          <w:trHeight w:val="341"/>
        </w:trPr>
        <w:tc>
          <w:tcPr>
            <w:tcW w:w="2178" w:type="dxa"/>
            <w:shd w:val="clear" w:color="auto" w:fill="595959" w:themeFill="text1" w:themeFillTint="A6"/>
            <w:vAlign w:val="center"/>
          </w:tcPr>
          <w:p w14:paraId="46CB6724" w14:textId="77777777" w:rsidR="00BA4DDA" w:rsidRPr="00C623E8" w:rsidRDefault="00BA4DDA" w:rsidP="00DB6388">
            <w:pPr>
              <w:tabs>
                <w:tab w:val="num" w:pos="1080"/>
              </w:tabs>
              <w:jc w:val="right"/>
              <w:rPr>
                <w:b/>
                <w:sz w:val="18"/>
                <w:szCs w:val="18"/>
              </w:rPr>
            </w:pPr>
            <w:r w:rsidRPr="00C623E8">
              <w:rPr>
                <w:b/>
                <w:sz w:val="18"/>
                <w:szCs w:val="18"/>
              </w:rPr>
              <w:t>Technical Assistance</w:t>
            </w:r>
          </w:p>
        </w:tc>
        <w:tc>
          <w:tcPr>
            <w:tcW w:w="1080" w:type="dxa"/>
            <w:vAlign w:val="center"/>
          </w:tcPr>
          <w:p w14:paraId="04409F35" w14:textId="77777777" w:rsidR="00BA4DDA" w:rsidRPr="00C623E8" w:rsidRDefault="00BA4DDA" w:rsidP="00DB6388">
            <w:pPr>
              <w:tabs>
                <w:tab w:val="num" w:pos="1080"/>
              </w:tabs>
              <w:rPr>
                <w:sz w:val="18"/>
                <w:szCs w:val="18"/>
              </w:rPr>
            </w:pPr>
            <w:r w:rsidRPr="00C623E8">
              <w:rPr>
                <w:sz w:val="18"/>
                <w:szCs w:val="18"/>
              </w:rPr>
              <w:t>$</w:t>
            </w:r>
          </w:p>
        </w:tc>
        <w:tc>
          <w:tcPr>
            <w:tcW w:w="1080" w:type="dxa"/>
            <w:vAlign w:val="center"/>
          </w:tcPr>
          <w:p w14:paraId="3E286089" w14:textId="77777777" w:rsidR="00BA4DDA" w:rsidRPr="00C623E8" w:rsidRDefault="00BA4DDA" w:rsidP="00DB6388">
            <w:pPr>
              <w:tabs>
                <w:tab w:val="num" w:pos="1080"/>
              </w:tabs>
              <w:rPr>
                <w:sz w:val="18"/>
                <w:szCs w:val="18"/>
              </w:rPr>
            </w:pPr>
            <w:r w:rsidRPr="00C623E8">
              <w:rPr>
                <w:sz w:val="18"/>
                <w:szCs w:val="18"/>
              </w:rPr>
              <w:t>$</w:t>
            </w:r>
          </w:p>
        </w:tc>
        <w:tc>
          <w:tcPr>
            <w:tcW w:w="1170" w:type="dxa"/>
            <w:vAlign w:val="center"/>
          </w:tcPr>
          <w:p w14:paraId="2E0C4F06" w14:textId="77777777" w:rsidR="00BA4DDA" w:rsidRPr="00C623E8" w:rsidRDefault="00BA4DDA" w:rsidP="00DB6388">
            <w:pPr>
              <w:tabs>
                <w:tab w:val="num" w:pos="1080"/>
              </w:tabs>
              <w:rPr>
                <w:sz w:val="18"/>
                <w:szCs w:val="18"/>
              </w:rPr>
            </w:pPr>
            <w:r w:rsidRPr="00C623E8">
              <w:rPr>
                <w:sz w:val="18"/>
                <w:szCs w:val="18"/>
              </w:rPr>
              <w:t>$</w:t>
            </w:r>
          </w:p>
        </w:tc>
        <w:tc>
          <w:tcPr>
            <w:tcW w:w="1170" w:type="dxa"/>
            <w:shd w:val="clear" w:color="auto" w:fill="BFBFBF" w:themeFill="background1" w:themeFillShade="BF"/>
            <w:vAlign w:val="center"/>
          </w:tcPr>
          <w:p w14:paraId="29405832" w14:textId="77777777" w:rsidR="00BA4DDA" w:rsidRPr="00C623E8" w:rsidRDefault="00BA4DDA" w:rsidP="00DB6388">
            <w:pPr>
              <w:tabs>
                <w:tab w:val="num" w:pos="1080"/>
              </w:tabs>
              <w:rPr>
                <w:sz w:val="18"/>
                <w:szCs w:val="18"/>
              </w:rPr>
            </w:pPr>
            <w:r w:rsidRPr="00C623E8">
              <w:rPr>
                <w:sz w:val="18"/>
                <w:szCs w:val="18"/>
              </w:rPr>
              <w:t>$</w:t>
            </w:r>
          </w:p>
        </w:tc>
        <w:tc>
          <w:tcPr>
            <w:tcW w:w="1080" w:type="dxa"/>
            <w:shd w:val="clear" w:color="auto" w:fill="DAEEF3" w:themeFill="accent5" w:themeFillTint="33"/>
            <w:vAlign w:val="center"/>
          </w:tcPr>
          <w:p w14:paraId="248446CA" w14:textId="77777777" w:rsidR="00BA4DDA" w:rsidRPr="00C623E8" w:rsidRDefault="00BA4DDA" w:rsidP="00DB6388">
            <w:pPr>
              <w:tabs>
                <w:tab w:val="num" w:pos="1080"/>
              </w:tabs>
              <w:rPr>
                <w:sz w:val="18"/>
                <w:szCs w:val="18"/>
              </w:rPr>
            </w:pPr>
            <w:r w:rsidRPr="00C623E8">
              <w:rPr>
                <w:sz w:val="18"/>
                <w:szCs w:val="18"/>
              </w:rPr>
              <w:t>$</w:t>
            </w:r>
          </w:p>
        </w:tc>
        <w:tc>
          <w:tcPr>
            <w:tcW w:w="1080" w:type="dxa"/>
            <w:vAlign w:val="center"/>
          </w:tcPr>
          <w:p w14:paraId="019C77F2" w14:textId="77777777" w:rsidR="00BA4DDA" w:rsidRPr="00C623E8" w:rsidRDefault="00BA4DDA" w:rsidP="00DB6388">
            <w:pPr>
              <w:tabs>
                <w:tab w:val="num" w:pos="1080"/>
              </w:tabs>
              <w:rPr>
                <w:sz w:val="18"/>
                <w:szCs w:val="18"/>
              </w:rPr>
            </w:pPr>
            <w:r w:rsidRPr="00C623E8">
              <w:rPr>
                <w:sz w:val="18"/>
                <w:szCs w:val="18"/>
              </w:rPr>
              <w:t>$</w:t>
            </w:r>
          </w:p>
        </w:tc>
        <w:tc>
          <w:tcPr>
            <w:tcW w:w="1602" w:type="dxa"/>
          </w:tcPr>
          <w:p w14:paraId="6AB23A1B" w14:textId="77777777" w:rsidR="00BA4DDA" w:rsidRPr="00C623E8" w:rsidRDefault="00BA4DDA" w:rsidP="00DB6388">
            <w:pPr>
              <w:tabs>
                <w:tab w:val="num" w:pos="1080"/>
              </w:tabs>
              <w:jc w:val="both"/>
              <w:rPr>
                <w:b/>
                <w:sz w:val="18"/>
                <w:szCs w:val="18"/>
                <w:u w:val="single"/>
              </w:rPr>
            </w:pPr>
          </w:p>
        </w:tc>
      </w:tr>
      <w:tr w:rsidR="00BA4DDA" w:rsidRPr="00C623E8" w14:paraId="021D088F" w14:textId="77777777" w:rsidTr="002F2759">
        <w:trPr>
          <w:trHeight w:val="440"/>
        </w:trPr>
        <w:tc>
          <w:tcPr>
            <w:tcW w:w="2178" w:type="dxa"/>
            <w:shd w:val="clear" w:color="auto" w:fill="595959" w:themeFill="text1" w:themeFillTint="A6"/>
            <w:vAlign w:val="center"/>
          </w:tcPr>
          <w:p w14:paraId="15E29798" w14:textId="77777777" w:rsidR="00BA4DDA" w:rsidRPr="00C623E8" w:rsidRDefault="00BA4DDA" w:rsidP="00DB6388">
            <w:pPr>
              <w:tabs>
                <w:tab w:val="num" w:pos="1080"/>
              </w:tabs>
              <w:jc w:val="right"/>
              <w:rPr>
                <w:b/>
                <w:sz w:val="18"/>
                <w:szCs w:val="18"/>
              </w:rPr>
            </w:pPr>
            <w:r w:rsidRPr="00C623E8">
              <w:rPr>
                <w:b/>
                <w:sz w:val="18"/>
                <w:szCs w:val="18"/>
              </w:rPr>
              <w:t>Information/Education</w:t>
            </w:r>
          </w:p>
        </w:tc>
        <w:tc>
          <w:tcPr>
            <w:tcW w:w="1080" w:type="dxa"/>
            <w:vAlign w:val="center"/>
          </w:tcPr>
          <w:p w14:paraId="30DE68A7" w14:textId="77777777" w:rsidR="00BA4DDA" w:rsidRPr="00C623E8" w:rsidRDefault="00BA4DDA" w:rsidP="00DB6388">
            <w:pPr>
              <w:tabs>
                <w:tab w:val="num" w:pos="1080"/>
              </w:tabs>
              <w:rPr>
                <w:sz w:val="18"/>
                <w:szCs w:val="18"/>
              </w:rPr>
            </w:pPr>
            <w:r w:rsidRPr="00C623E8">
              <w:rPr>
                <w:sz w:val="18"/>
                <w:szCs w:val="18"/>
              </w:rPr>
              <w:t>$</w:t>
            </w:r>
          </w:p>
        </w:tc>
        <w:tc>
          <w:tcPr>
            <w:tcW w:w="1080" w:type="dxa"/>
            <w:vAlign w:val="center"/>
          </w:tcPr>
          <w:p w14:paraId="5F619E9D" w14:textId="77777777" w:rsidR="00BA4DDA" w:rsidRPr="00C623E8" w:rsidRDefault="00BA4DDA" w:rsidP="00DB6388">
            <w:pPr>
              <w:tabs>
                <w:tab w:val="num" w:pos="1080"/>
              </w:tabs>
              <w:rPr>
                <w:sz w:val="18"/>
                <w:szCs w:val="18"/>
              </w:rPr>
            </w:pPr>
            <w:r w:rsidRPr="00C623E8">
              <w:rPr>
                <w:sz w:val="18"/>
                <w:szCs w:val="18"/>
              </w:rPr>
              <w:t>$</w:t>
            </w:r>
          </w:p>
        </w:tc>
        <w:tc>
          <w:tcPr>
            <w:tcW w:w="1170" w:type="dxa"/>
            <w:vAlign w:val="center"/>
          </w:tcPr>
          <w:p w14:paraId="3F0EE5F8" w14:textId="77777777" w:rsidR="00BA4DDA" w:rsidRPr="00C623E8" w:rsidRDefault="00BA4DDA" w:rsidP="00DB6388">
            <w:pPr>
              <w:tabs>
                <w:tab w:val="num" w:pos="1080"/>
              </w:tabs>
              <w:rPr>
                <w:sz w:val="18"/>
                <w:szCs w:val="18"/>
              </w:rPr>
            </w:pPr>
            <w:r w:rsidRPr="00C623E8">
              <w:rPr>
                <w:sz w:val="18"/>
                <w:szCs w:val="18"/>
              </w:rPr>
              <w:t>$</w:t>
            </w:r>
          </w:p>
        </w:tc>
        <w:tc>
          <w:tcPr>
            <w:tcW w:w="1170" w:type="dxa"/>
            <w:shd w:val="clear" w:color="auto" w:fill="BFBFBF" w:themeFill="background1" w:themeFillShade="BF"/>
            <w:vAlign w:val="center"/>
          </w:tcPr>
          <w:p w14:paraId="39993B61" w14:textId="77777777" w:rsidR="00BA4DDA" w:rsidRPr="00C623E8" w:rsidRDefault="00BA4DDA" w:rsidP="00DB6388">
            <w:pPr>
              <w:tabs>
                <w:tab w:val="num" w:pos="1080"/>
              </w:tabs>
              <w:rPr>
                <w:sz w:val="18"/>
                <w:szCs w:val="18"/>
              </w:rPr>
            </w:pPr>
            <w:r w:rsidRPr="00C623E8">
              <w:rPr>
                <w:sz w:val="18"/>
                <w:szCs w:val="18"/>
              </w:rPr>
              <w:t>$</w:t>
            </w:r>
          </w:p>
        </w:tc>
        <w:tc>
          <w:tcPr>
            <w:tcW w:w="1080" w:type="dxa"/>
            <w:shd w:val="clear" w:color="auto" w:fill="DAEEF3" w:themeFill="accent5" w:themeFillTint="33"/>
            <w:vAlign w:val="center"/>
          </w:tcPr>
          <w:p w14:paraId="4687BB60" w14:textId="77777777" w:rsidR="00BA4DDA" w:rsidRPr="00C623E8" w:rsidRDefault="00BA4DDA" w:rsidP="00DB6388">
            <w:pPr>
              <w:tabs>
                <w:tab w:val="num" w:pos="1080"/>
              </w:tabs>
              <w:rPr>
                <w:sz w:val="18"/>
                <w:szCs w:val="18"/>
              </w:rPr>
            </w:pPr>
            <w:r w:rsidRPr="00C623E8">
              <w:rPr>
                <w:sz w:val="18"/>
                <w:szCs w:val="18"/>
              </w:rPr>
              <w:t>$</w:t>
            </w:r>
          </w:p>
        </w:tc>
        <w:tc>
          <w:tcPr>
            <w:tcW w:w="1080" w:type="dxa"/>
            <w:vAlign w:val="center"/>
          </w:tcPr>
          <w:p w14:paraId="602C221F" w14:textId="77777777" w:rsidR="00BA4DDA" w:rsidRPr="00C623E8" w:rsidRDefault="00BA4DDA" w:rsidP="00DB6388">
            <w:pPr>
              <w:tabs>
                <w:tab w:val="num" w:pos="1080"/>
              </w:tabs>
              <w:rPr>
                <w:sz w:val="18"/>
                <w:szCs w:val="18"/>
              </w:rPr>
            </w:pPr>
            <w:r w:rsidRPr="00C623E8">
              <w:rPr>
                <w:sz w:val="18"/>
                <w:szCs w:val="18"/>
              </w:rPr>
              <w:t>$</w:t>
            </w:r>
          </w:p>
        </w:tc>
        <w:tc>
          <w:tcPr>
            <w:tcW w:w="1602" w:type="dxa"/>
          </w:tcPr>
          <w:p w14:paraId="1825EDB5" w14:textId="77777777" w:rsidR="00BA4DDA" w:rsidRPr="00C623E8" w:rsidRDefault="00BA4DDA" w:rsidP="00DB6388">
            <w:pPr>
              <w:tabs>
                <w:tab w:val="num" w:pos="1080"/>
              </w:tabs>
              <w:jc w:val="both"/>
              <w:rPr>
                <w:b/>
                <w:sz w:val="18"/>
                <w:szCs w:val="18"/>
                <w:u w:val="single"/>
              </w:rPr>
            </w:pPr>
          </w:p>
        </w:tc>
      </w:tr>
      <w:tr w:rsidR="00BA4DDA" w:rsidRPr="00C623E8" w14:paraId="680460CF" w14:textId="77777777" w:rsidTr="002F2759">
        <w:trPr>
          <w:trHeight w:val="350"/>
        </w:trPr>
        <w:tc>
          <w:tcPr>
            <w:tcW w:w="2178" w:type="dxa"/>
            <w:shd w:val="clear" w:color="auto" w:fill="595959" w:themeFill="text1" w:themeFillTint="A6"/>
            <w:vAlign w:val="center"/>
          </w:tcPr>
          <w:p w14:paraId="2EDDF439" w14:textId="77777777" w:rsidR="00BA4DDA" w:rsidRPr="00C623E8" w:rsidRDefault="00BA4DDA" w:rsidP="00DB6388">
            <w:pPr>
              <w:tabs>
                <w:tab w:val="num" w:pos="1080"/>
              </w:tabs>
              <w:jc w:val="right"/>
              <w:rPr>
                <w:b/>
                <w:sz w:val="18"/>
                <w:szCs w:val="18"/>
              </w:rPr>
            </w:pPr>
            <w:r>
              <w:rPr>
                <w:b/>
                <w:sz w:val="18"/>
                <w:szCs w:val="18"/>
              </w:rPr>
              <w:t>Travel/Training</w:t>
            </w:r>
          </w:p>
        </w:tc>
        <w:tc>
          <w:tcPr>
            <w:tcW w:w="1080" w:type="dxa"/>
            <w:vAlign w:val="center"/>
          </w:tcPr>
          <w:p w14:paraId="13EEF0E0" w14:textId="77777777" w:rsidR="00BA4DDA" w:rsidRPr="00C623E8" w:rsidRDefault="00BA4DDA" w:rsidP="00DB6388">
            <w:pPr>
              <w:tabs>
                <w:tab w:val="num" w:pos="1080"/>
              </w:tabs>
              <w:rPr>
                <w:sz w:val="18"/>
                <w:szCs w:val="18"/>
              </w:rPr>
            </w:pPr>
            <w:r>
              <w:rPr>
                <w:sz w:val="18"/>
                <w:szCs w:val="18"/>
              </w:rPr>
              <w:t>$</w:t>
            </w:r>
          </w:p>
        </w:tc>
        <w:tc>
          <w:tcPr>
            <w:tcW w:w="1080" w:type="dxa"/>
            <w:vAlign w:val="center"/>
          </w:tcPr>
          <w:p w14:paraId="509B7467" w14:textId="77777777" w:rsidR="00BA4DDA" w:rsidRPr="00C623E8" w:rsidRDefault="00BA4DDA" w:rsidP="00DB6388">
            <w:pPr>
              <w:tabs>
                <w:tab w:val="num" w:pos="1080"/>
              </w:tabs>
              <w:rPr>
                <w:sz w:val="18"/>
                <w:szCs w:val="18"/>
              </w:rPr>
            </w:pPr>
            <w:r>
              <w:rPr>
                <w:sz w:val="18"/>
                <w:szCs w:val="18"/>
              </w:rPr>
              <w:t>$</w:t>
            </w:r>
          </w:p>
        </w:tc>
        <w:tc>
          <w:tcPr>
            <w:tcW w:w="1170" w:type="dxa"/>
            <w:vAlign w:val="center"/>
          </w:tcPr>
          <w:p w14:paraId="76CD61A4" w14:textId="77777777" w:rsidR="00BA4DDA" w:rsidRPr="00C623E8" w:rsidRDefault="00BA4DDA" w:rsidP="00DB6388">
            <w:pPr>
              <w:tabs>
                <w:tab w:val="num" w:pos="1080"/>
              </w:tabs>
              <w:rPr>
                <w:sz w:val="18"/>
                <w:szCs w:val="18"/>
              </w:rPr>
            </w:pPr>
            <w:r>
              <w:rPr>
                <w:sz w:val="18"/>
                <w:szCs w:val="18"/>
              </w:rPr>
              <w:t>$</w:t>
            </w:r>
          </w:p>
        </w:tc>
        <w:tc>
          <w:tcPr>
            <w:tcW w:w="1170" w:type="dxa"/>
            <w:shd w:val="clear" w:color="auto" w:fill="BFBFBF" w:themeFill="background1" w:themeFillShade="BF"/>
            <w:vAlign w:val="center"/>
          </w:tcPr>
          <w:p w14:paraId="4027C2B2" w14:textId="77777777" w:rsidR="00BA4DDA" w:rsidRPr="00C623E8" w:rsidRDefault="00BA4DDA" w:rsidP="00DB6388">
            <w:pPr>
              <w:tabs>
                <w:tab w:val="num" w:pos="1080"/>
              </w:tabs>
              <w:rPr>
                <w:sz w:val="18"/>
                <w:szCs w:val="18"/>
              </w:rPr>
            </w:pPr>
            <w:r>
              <w:rPr>
                <w:sz w:val="18"/>
                <w:szCs w:val="18"/>
              </w:rPr>
              <w:t>$</w:t>
            </w:r>
          </w:p>
        </w:tc>
        <w:tc>
          <w:tcPr>
            <w:tcW w:w="1080" w:type="dxa"/>
            <w:shd w:val="clear" w:color="auto" w:fill="DAEEF3" w:themeFill="accent5" w:themeFillTint="33"/>
            <w:vAlign w:val="center"/>
          </w:tcPr>
          <w:p w14:paraId="5064F2B7" w14:textId="77777777" w:rsidR="00BA4DDA" w:rsidRPr="00C623E8" w:rsidRDefault="00BA4DDA" w:rsidP="00DB6388">
            <w:pPr>
              <w:tabs>
                <w:tab w:val="num" w:pos="1080"/>
              </w:tabs>
              <w:rPr>
                <w:sz w:val="18"/>
                <w:szCs w:val="18"/>
              </w:rPr>
            </w:pPr>
            <w:r>
              <w:rPr>
                <w:sz w:val="18"/>
                <w:szCs w:val="18"/>
              </w:rPr>
              <w:t>$</w:t>
            </w:r>
          </w:p>
        </w:tc>
        <w:tc>
          <w:tcPr>
            <w:tcW w:w="1080" w:type="dxa"/>
            <w:vAlign w:val="center"/>
          </w:tcPr>
          <w:p w14:paraId="4BC03E55" w14:textId="77777777" w:rsidR="00BA4DDA" w:rsidRPr="00C623E8" w:rsidRDefault="00BA4DDA" w:rsidP="00DB6388">
            <w:pPr>
              <w:tabs>
                <w:tab w:val="num" w:pos="1080"/>
              </w:tabs>
              <w:rPr>
                <w:sz w:val="18"/>
                <w:szCs w:val="18"/>
              </w:rPr>
            </w:pPr>
            <w:r>
              <w:rPr>
                <w:sz w:val="18"/>
                <w:szCs w:val="18"/>
              </w:rPr>
              <w:t>$</w:t>
            </w:r>
          </w:p>
        </w:tc>
        <w:tc>
          <w:tcPr>
            <w:tcW w:w="1602" w:type="dxa"/>
          </w:tcPr>
          <w:p w14:paraId="29241347" w14:textId="77777777" w:rsidR="00BA4DDA" w:rsidRPr="00C623E8" w:rsidRDefault="00BA4DDA" w:rsidP="00DB6388">
            <w:pPr>
              <w:tabs>
                <w:tab w:val="num" w:pos="1080"/>
              </w:tabs>
              <w:jc w:val="both"/>
              <w:rPr>
                <w:b/>
                <w:sz w:val="18"/>
                <w:szCs w:val="18"/>
                <w:u w:val="single"/>
              </w:rPr>
            </w:pPr>
          </w:p>
        </w:tc>
      </w:tr>
      <w:tr w:rsidR="00BA4DDA" w:rsidRPr="00C623E8" w14:paraId="2A3CBF50" w14:textId="77777777" w:rsidTr="002F2759">
        <w:trPr>
          <w:trHeight w:val="350"/>
        </w:trPr>
        <w:tc>
          <w:tcPr>
            <w:tcW w:w="2178" w:type="dxa"/>
            <w:shd w:val="clear" w:color="auto" w:fill="595959" w:themeFill="text1" w:themeFillTint="A6"/>
            <w:vAlign w:val="center"/>
          </w:tcPr>
          <w:p w14:paraId="0B02D31F" w14:textId="77777777" w:rsidR="00BA4DDA" w:rsidRPr="00C623E8" w:rsidRDefault="00BA4DDA" w:rsidP="00DB6388">
            <w:pPr>
              <w:tabs>
                <w:tab w:val="num" w:pos="1080"/>
              </w:tabs>
              <w:jc w:val="right"/>
              <w:rPr>
                <w:b/>
                <w:sz w:val="18"/>
                <w:szCs w:val="18"/>
              </w:rPr>
            </w:pPr>
            <w:r w:rsidRPr="00C623E8">
              <w:rPr>
                <w:b/>
                <w:sz w:val="18"/>
                <w:szCs w:val="18"/>
              </w:rPr>
              <w:t>Supplies</w:t>
            </w:r>
          </w:p>
        </w:tc>
        <w:tc>
          <w:tcPr>
            <w:tcW w:w="1080" w:type="dxa"/>
            <w:vAlign w:val="center"/>
          </w:tcPr>
          <w:p w14:paraId="066A11A6" w14:textId="77777777" w:rsidR="00BA4DDA" w:rsidRPr="00C623E8" w:rsidRDefault="00BA4DDA" w:rsidP="00DB6388">
            <w:pPr>
              <w:tabs>
                <w:tab w:val="num" w:pos="1080"/>
              </w:tabs>
              <w:rPr>
                <w:sz w:val="18"/>
                <w:szCs w:val="18"/>
              </w:rPr>
            </w:pPr>
            <w:r w:rsidRPr="00C623E8">
              <w:rPr>
                <w:sz w:val="18"/>
                <w:szCs w:val="18"/>
              </w:rPr>
              <w:t>$</w:t>
            </w:r>
          </w:p>
        </w:tc>
        <w:tc>
          <w:tcPr>
            <w:tcW w:w="1080" w:type="dxa"/>
            <w:vAlign w:val="center"/>
          </w:tcPr>
          <w:p w14:paraId="2E33C86D" w14:textId="77777777" w:rsidR="00BA4DDA" w:rsidRPr="00C623E8" w:rsidRDefault="00BA4DDA" w:rsidP="00DB6388">
            <w:pPr>
              <w:tabs>
                <w:tab w:val="num" w:pos="1080"/>
              </w:tabs>
              <w:rPr>
                <w:sz w:val="18"/>
                <w:szCs w:val="18"/>
              </w:rPr>
            </w:pPr>
            <w:r w:rsidRPr="00C623E8">
              <w:rPr>
                <w:sz w:val="18"/>
                <w:szCs w:val="18"/>
              </w:rPr>
              <w:t>$</w:t>
            </w:r>
          </w:p>
        </w:tc>
        <w:tc>
          <w:tcPr>
            <w:tcW w:w="1170" w:type="dxa"/>
            <w:vAlign w:val="center"/>
          </w:tcPr>
          <w:p w14:paraId="139CBD24" w14:textId="77777777" w:rsidR="00BA4DDA" w:rsidRPr="00C623E8" w:rsidRDefault="00BA4DDA" w:rsidP="00DB6388">
            <w:pPr>
              <w:tabs>
                <w:tab w:val="num" w:pos="1080"/>
              </w:tabs>
              <w:rPr>
                <w:sz w:val="18"/>
                <w:szCs w:val="18"/>
              </w:rPr>
            </w:pPr>
            <w:r w:rsidRPr="00C623E8">
              <w:rPr>
                <w:sz w:val="18"/>
                <w:szCs w:val="18"/>
              </w:rPr>
              <w:t>$</w:t>
            </w:r>
          </w:p>
        </w:tc>
        <w:tc>
          <w:tcPr>
            <w:tcW w:w="1170" w:type="dxa"/>
            <w:shd w:val="clear" w:color="auto" w:fill="BFBFBF" w:themeFill="background1" w:themeFillShade="BF"/>
            <w:vAlign w:val="center"/>
          </w:tcPr>
          <w:p w14:paraId="7F10C2C0" w14:textId="77777777" w:rsidR="00BA4DDA" w:rsidRPr="00C623E8" w:rsidRDefault="00BA4DDA" w:rsidP="00DB6388">
            <w:pPr>
              <w:tabs>
                <w:tab w:val="num" w:pos="1080"/>
              </w:tabs>
              <w:rPr>
                <w:sz w:val="18"/>
                <w:szCs w:val="18"/>
              </w:rPr>
            </w:pPr>
            <w:r w:rsidRPr="00C623E8">
              <w:rPr>
                <w:sz w:val="18"/>
                <w:szCs w:val="18"/>
              </w:rPr>
              <w:t>$</w:t>
            </w:r>
          </w:p>
        </w:tc>
        <w:tc>
          <w:tcPr>
            <w:tcW w:w="1080" w:type="dxa"/>
            <w:shd w:val="clear" w:color="auto" w:fill="DAEEF3" w:themeFill="accent5" w:themeFillTint="33"/>
            <w:vAlign w:val="center"/>
          </w:tcPr>
          <w:p w14:paraId="410C3430" w14:textId="77777777" w:rsidR="00BA4DDA" w:rsidRPr="00C623E8" w:rsidRDefault="00BA4DDA" w:rsidP="00DB6388">
            <w:pPr>
              <w:tabs>
                <w:tab w:val="num" w:pos="1080"/>
              </w:tabs>
              <w:rPr>
                <w:sz w:val="18"/>
                <w:szCs w:val="18"/>
              </w:rPr>
            </w:pPr>
            <w:r w:rsidRPr="00C623E8">
              <w:rPr>
                <w:sz w:val="18"/>
                <w:szCs w:val="18"/>
              </w:rPr>
              <w:t>$</w:t>
            </w:r>
          </w:p>
        </w:tc>
        <w:tc>
          <w:tcPr>
            <w:tcW w:w="1080" w:type="dxa"/>
            <w:vAlign w:val="center"/>
          </w:tcPr>
          <w:p w14:paraId="0C3AF9C5" w14:textId="77777777" w:rsidR="00BA4DDA" w:rsidRPr="00C623E8" w:rsidRDefault="00BA4DDA" w:rsidP="00DB6388">
            <w:pPr>
              <w:tabs>
                <w:tab w:val="num" w:pos="1080"/>
              </w:tabs>
              <w:rPr>
                <w:sz w:val="18"/>
                <w:szCs w:val="18"/>
              </w:rPr>
            </w:pPr>
            <w:r w:rsidRPr="00C623E8">
              <w:rPr>
                <w:sz w:val="18"/>
                <w:szCs w:val="18"/>
              </w:rPr>
              <w:t>$</w:t>
            </w:r>
          </w:p>
        </w:tc>
        <w:tc>
          <w:tcPr>
            <w:tcW w:w="1602" w:type="dxa"/>
          </w:tcPr>
          <w:p w14:paraId="4D8CB65C" w14:textId="77777777" w:rsidR="00BA4DDA" w:rsidRPr="00C623E8" w:rsidRDefault="00BA4DDA" w:rsidP="00DB6388">
            <w:pPr>
              <w:tabs>
                <w:tab w:val="num" w:pos="1080"/>
              </w:tabs>
              <w:jc w:val="both"/>
              <w:rPr>
                <w:b/>
                <w:sz w:val="18"/>
                <w:szCs w:val="18"/>
                <w:u w:val="single"/>
              </w:rPr>
            </w:pPr>
          </w:p>
        </w:tc>
      </w:tr>
      <w:tr w:rsidR="00BA4DDA" w:rsidRPr="00C623E8" w14:paraId="65B7C663" w14:textId="77777777" w:rsidTr="002F2759">
        <w:trPr>
          <w:trHeight w:val="179"/>
        </w:trPr>
        <w:tc>
          <w:tcPr>
            <w:tcW w:w="2178" w:type="dxa"/>
            <w:shd w:val="clear" w:color="auto" w:fill="595959" w:themeFill="text1" w:themeFillTint="A6"/>
            <w:vAlign w:val="center"/>
          </w:tcPr>
          <w:p w14:paraId="77843C5F" w14:textId="77777777" w:rsidR="00BA4DDA" w:rsidRPr="00C623E8" w:rsidRDefault="00BA4DDA" w:rsidP="00DB6388">
            <w:pPr>
              <w:tabs>
                <w:tab w:val="num" w:pos="1080"/>
              </w:tabs>
              <w:jc w:val="right"/>
              <w:rPr>
                <w:b/>
                <w:sz w:val="18"/>
                <w:szCs w:val="18"/>
              </w:rPr>
            </w:pPr>
            <w:r w:rsidRPr="00C623E8">
              <w:rPr>
                <w:b/>
                <w:sz w:val="18"/>
                <w:szCs w:val="18"/>
              </w:rPr>
              <w:t>Contractual (list below)</w:t>
            </w:r>
          </w:p>
        </w:tc>
        <w:tc>
          <w:tcPr>
            <w:tcW w:w="1080" w:type="dxa"/>
            <w:shd w:val="clear" w:color="auto" w:fill="595959" w:themeFill="text1" w:themeFillTint="A6"/>
            <w:vAlign w:val="center"/>
          </w:tcPr>
          <w:p w14:paraId="270D0053" w14:textId="77777777" w:rsidR="00BA4DDA" w:rsidRPr="00C623E8" w:rsidRDefault="00BA4DDA" w:rsidP="00DB6388">
            <w:pPr>
              <w:tabs>
                <w:tab w:val="num" w:pos="1080"/>
              </w:tabs>
              <w:rPr>
                <w:sz w:val="18"/>
                <w:szCs w:val="18"/>
              </w:rPr>
            </w:pPr>
          </w:p>
        </w:tc>
        <w:tc>
          <w:tcPr>
            <w:tcW w:w="1080" w:type="dxa"/>
            <w:shd w:val="clear" w:color="auto" w:fill="595959" w:themeFill="text1" w:themeFillTint="A6"/>
            <w:vAlign w:val="center"/>
          </w:tcPr>
          <w:p w14:paraId="38D234B6" w14:textId="77777777" w:rsidR="00BA4DDA" w:rsidRPr="00C623E8" w:rsidRDefault="00BA4DDA" w:rsidP="00DB6388">
            <w:pPr>
              <w:tabs>
                <w:tab w:val="num" w:pos="1080"/>
              </w:tabs>
              <w:rPr>
                <w:sz w:val="18"/>
                <w:szCs w:val="18"/>
              </w:rPr>
            </w:pPr>
          </w:p>
        </w:tc>
        <w:tc>
          <w:tcPr>
            <w:tcW w:w="1170" w:type="dxa"/>
            <w:shd w:val="clear" w:color="auto" w:fill="595959" w:themeFill="text1" w:themeFillTint="A6"/>
            <w:vAlign w:val="center"/>
          </w:tcPr>
          <w:p w14:paraId="733D0BAC" w14:textId="77777777" w:rsidR="00BA4DDA" w:rsidRPr="00C623E8" w:rsidRDefault="00BA4DDA" w:rsidP="00DB6388">
            <w:pPr>
              <w:tabs>
                <w:tab w:val="num" w:pos="1080"/>
              </w:tabs>
              <w:rPr>
                <w:sz w:val="18"/>
                <w:szCs w:val="18"/>
              </w:rPr>
            </w:pPr>
          </w:p>
        </w:tc>
        <w:tc>
          <w:tcPr>
            <w:tcW w:w="1170" w:type="dxa"/>
            <w:shd w:val="clear" w:color="auto" w:fill="595959" w:themeFill="text1" w:themeFillTint="A6"/>
            <w:vAlign w:val="center"/>
          </w:tcPr>
          <w:p w14:paraId="07F5B25C" w14:textId="77777777" w:rsidR="00BA4DDA" w:rsidRPr="00C623E8" w:rsidRDefault="00BA4DDA" w:rsidP="00DB6388">
            <w:pPr>
              <w:tabs>
                <w:tab w:val="num" w:pos="1080"/>
              </w:tabs>
              <w:rPr>
                <w:sz w:val="18"/>
                <w:szCs w:val="18"/>
              </w:rPr>
            </w:pPr>
          </w:p>
        </w:tc>
        <w:tc>
          <w:tcPr>
            <w:tcW w:w="1080" w:type="dxa"/>
            <w:shd w:val="clear" w:color="auto" w:fill="595959" w:themeFill="text1" w:themeFillTint="A6"/>
            <w:vAlign w:val="center"/>
          </w:tcPr>
          <w:p w14:paraId="77C8240C" w14:textId="77777777" w:rsidR="00BA4DDA" w:rsidRPr="00C623E8" w:rsidRDefault="00BA4DDA" w:rsidP="00DB6388">
            <w:pPr>
              <w:tabs>
                <w:tab w:val="num" w:pos="1080"/>
              </w:tabs>
              <w:rPr>
                <w:sz w:val="18"/>
                <w:szCs w:val="18"/>
              </w:rPr>
            </w:pPr>
          </w:p>
        </w:tc>
        <w:tc>
          <w:tcPr>
            <w:tcW w:w="1080" w:type="dxa"/>
            <w:shd w:val="clear" w:color="auto" w:fill="595959" w:themeFill="text1" w:themeFillTint="A6"/>
            <w:vAlign w:val="center"/>
          </w:tcPr>
          <w:p w14:paraId="541BDC24" w14:textId="77777777" w:rsidR="00BA4DDA" w:rsidRPr="00C623E8" w:rsidRDefault="00BA4DDA" w:rsidP="00DB6388">
            <w:pPr>
              <w:tabs>
                <w:tab w:val="num" w:pos="1080"/>
              </w:tabs>
              <w:rPr>
                <w:sz w:val="18"/>
                <w:szCs w:val="18"/>
              </w:rPr>
            </w:pPr>
          </w:p>
        </w:tc>
        <w:tc>
          <w:tcPr>
            <w:tcW w:w="1602" w:type="dxa"/>
            <w:shd w:val="clear" w:color="auto" w:fill="595959" w:themeFill="text1" w:themeFillTint="A6"/>
          </w:tcPr>
          <w:p w14:paraId="4BD92D9D" w14:textId="77777777" w:rsidR="00BA4DDA" w:rsidRPr="00C623E8" w:rsidRDefault="00BA4DDA" w:rsidP="00DB6388">
            <w:pPr>
              <w:tabs>
                <w:tab w:val="num" w:pos="1080"/>
              </w:tabs>
              <w:jc w:val="both"/>
              <w:rPr>
                <w:b/>
                <w:sz w:val="18"/>
                <w:szCs w:val="18"/>
                <w:u w:val="single"/>
              </w:rPr>
            </w:pPr>
          </w:p>
        </w:tc>
      </w:tr>
      <w:tr w:rsidR="00BA4DDA" w:rsidRPr="00C623E8" w14:paraId="18337A72" w14:textId="77777777" w:rsidTr="002F2759">
        <w:trPr>
          <w:trHeight w:val="350"/>
        </w:trPr>
        <w:tc>
          <w:tcPr>
            <w:tcW w:w="2178" w:type="dxa"/>
            <w:shd w:val="clear" w:color="auto" w:fill="595959" w:themeFill="text1" w:themeFillTint="A6"/>
            <w:vAlign w:val="center"/>
          </w:tcPr>
          <w:p w14:paraId="5642A273" w14:textId="77777777" w:rsidR="00BA4DDA" w:rsidRPr="00C623E8" w:rsidRDefault="00BA4DDA" w:rsidP="00DB6388">
            <w:pPr>
              <w:tabs>
                <w:tab w:val="left" w:pos="351"/>
                <w:tab w:val="num" w:pos="1080"/>
              </w:tabs>
              <w:rPr>
                <w:b/>
                <w:i/>
                <w:sz w:val="18"/>
                <w:szCs w:val="18"/>
              </w:rPr>
            </w:pPr>
            <w:r w:rsidRPr="00C623E8">
              <w:rPr>
                <w:b/>
                <w:i/>
                <w:sz w:val="18"/>
                <w:szCs w:val="18"/>
              </w:rPr>
              <w:t xml:space="preserve">    Contract </w:t>
            </w:r>
          </w:p>
        </w:tc>
        <w:tc>
          <w:tcPr>
            <w:tcW w:w="1080" w:type="dxa"/>
            <w:vAlign w:val="center"/>
          </w:tcPr>
          <w:p w14:paraId="555EF17D" w14:textId="77777777" w:rsidR="00BA4DDA" w:rsidRPr="00C623E8" w:rsidRDefault="00BA4DDA" w:rsidP="00DB6388">
            <w:pPr>
              <w:tabs>
                <w:tab w:val="num" w:pos="1080"/>
              </w:tabs>
              <w:rPr>
                <w:sz w:val="18"/>
                <w:szCs w:val="18"/>
              </w:rPr>
            </w:pPr>
            <w:r w:rsidRPr="00C623E8">
              <w:rPr>
                <w:sz w:val="18"/>
                <w:szCs w:val="18"/>
              </w:rPr>
              <w:t>$</w:t>
            </w:r>
          </w:p>
        </w:tc>
        <w:tc>
          <w:tcPr>
            <w:tcW w:w="1080" w:type="dxa"/>
            <w:vAlign w:val="center"/>
          </w:tcPr>
          <w:p w14:paraId="36632ED7" w14:textId="77777777" w:rsidR="00BA4DDA" w:rsidRPr="00C623E8" w:rsidRDefault="00BA4DDA" w:rsidP="00DB6388">
            <w:pPr>
              <w:tabs>
                <w:tab w:val="num" w:pos="1080"/>
              </w:tabs>
              <w:rPr>
                <w:sz w:val="18"/>
                <w:szCs w:val="18"/>
              </w:rPr>
            </w:pPr>
            <w:r w:rsidRPr="00C623E8">
              <w:rPr>
                <w:sz w:val="18"/>
                <w:szCs w:val="18"/>
              </w:rPr>
              <w:t>$</w:t>
            </w:r>
          </w:p>
        </w:tc>
        <w:tc>
          <w:tcPr>
            <w:tcW w:w="1170" w:type="dxa"/>
            <w:vAlign w:val="center"/>
          </w:tcPr>
          <w:p w14:paraId="1608AD33" w14:textId="77777777" w:rsidR="00BA4DDA" w:rsidRPr="00C623E8" w:rsidRDefault="00BA4DDA" w:rsidP="00DB6388">
            <w:pPr>
              <w:tabs>
                <w:tab w:val="num" w:pos="1080"/>
              </w:tabs>
              <w:rPr>
                <w:sz w:val="18"/>
                <w:szCs w:val="18"/>
              </w:rPr>
            </w:pPr>
            <w:r w:rsidRPr="00C623E8">
              <w:rPr>
                <w:sz w:val="18"/>
                <w:szCs w:val="18"/>
              </w:rPr>
              <w:t>$</w:t>
            </w:r>
          </w:p>
        </w:tc>
        <w:tc>
          <w:tcPr>
            <w:tcW w:w="1170" w:type="dxa"/>
            <w:shd w:val="clear" w:color="auto" w:fill="BFBFBF" w:themeFill="background1" w:themeFillShade="BF"/>
            <w:vAlign w:val="center"/>
          </w:tcPr>
          <w:p w14:paraId="65E92EC1" w14:textId="77777777" w:rsidR="00BA4DDA" w:rsidRPr="00C623E8" w:rsidRDefault="00BA4DDA" w:rsidP="00DB6388">
            <w:pPr>
              <w:tabs>
                <w:tab w:val="num" w:pos="1080"/>
              </w:tabs>
              <w:rPr>
                <w:sz w:val="18"/>
                <w:szCs w:val="18"/>
              </w:rPr>
            </w:pPr>
            <w:r w:rsidRPr="00C623E8">
              <w:rPr>
                <w:sz w:val="18"/>
                <w:szCs w:val="18"/>
              </w:rPr>
              <w:t>$</w:t>
            </w:r>
          </w:p>
        </w:tc>
        <w:tc>
          <w:tcPr>
            <w:tcW w:w="1080" w:type="dxa"/>
            <w:shd w:val="clear" w:color="auto" w:fill="DAEEF3" w:themeFill="accent5" w:themeFillTint="33"/>
            <w:vAlign w:val="center"/>
          </w:tcPr>
          <w:p w14:paraId="3DB388EA" w14:textId="77777777" w:rsidR="00BA4DDA" w:rsidRPr="00C623E8" w:rsidRDefault="00BA4DDA" w:rsidP="00DB6388">
            <w:pPr>
              <w:tabs>
                <w:tab w:val="num" w:pos="1080"/>
              </w:tabs>
              <w:rPr>
                <w:sz w:val="18"/>
                <w:szCs w:val="18"/>
              </w:rPr>
            </w:pPr>
            <w:r w:rsidRPr="00C623E8">
              <w:rPr>
                <w:sz w:val="18"/>
                <w:szCs w:val="18"/>
              </w:rPr>
              <w:t>$</w:t>
            </w:r>
          </w:p>
        </w:tc>
        <w:tc>
          <w:tcPr>
            <w:tcW w:w="1080" w:type="dxa"/>
            <w:vAlign w:val="center"/>
          </w:tcPr>
          <w:p w14:paraId="2B985AF1" w14:textId="77777777" w:rsidR="00BA4DDA" w:rsidRPr="00C623E8" w:rsidRDefault="00BA4DDA" w:rsidP="00DB6388">
            <w:pPr>
              <w:tabs>
                <w:tab w:val="num" w:pos="1080"/>
              </w:tabs>
              <w:rPr>
                <w:sz w:val="18"/>
                <w:szCs w:val="18"/>
              </w:rPr>
            </w:pPr>
            <w:r w:rsidRPr="00C623E8">
              <w:rPr>
                <w:sz w:val="18"/>
                <w:szCs w:val="18"/>
              </w:rPr>
              <w:t>$</w:t>
            </w:r>
          </w:p>
        </w:tc>
        <w:tc>
          <w:tcPr>
            <w:tcW w:w="1602" w:type="dxa"/>
          </w:tcPr>
          <w:p w14:paraId="0EE5928A" w14:textId="77777777" w:rsidR="00BA4DDA" w:rsidRPr="00C623E8" w:rsidRDefault="00BA4DDA" w:rsidP="00DB6388">
            <w:pPr>
              <w:tabs>
                <w:tab w:val="num" w:pos="1080"/>
              </w:tabs>
              <w:jc w:val="both"/>
              <w:rPr>
                <w:b/>
                <w:sz w:val="18"/>
                <w:szCs w:val="18"/>
                <w:u w:val="single"/>
              </w:rPr>
            </w:pPr>
          </w:p>
        </w:tc>
      </w:tr>
      <w:tr w:rsidR="00BA4DDA" w:rsidRPr="00C623E8" w14:paraId="649F2BCA" w14:textId="77777777" w:rsidTr="002F2759">
        <w:trPr>
          <w:trHeight w:val="341"/>
        </w:trPr>
        <w:tc>
          <w:tcPr>
            <w:tcW w:w="2178" w:type="dxa"/>
            <w:shd w:val="clear" w:color="auto" w:fill="595959" w:themeFill="text1" w:themeFillTint="A6"/>
            <w:vAlign w:val="center"/>
          </w:tcPr>
          <w:p w14:paraId="09ED37BE" w14:textId="77777777" w:rsidR="00BA4DDA" w:rsidRPr="00C623E8" w:rsidRDefault="00BA4DDA" w:rsidP="00DB6388">
            <w:pPr>
              <w:tabs>
                <w:tab w:val="left" w:pos="351"/>
                <w:tab w:val="num" w:pos="1080"/>
              </w:tabs>
              <w:rPr>
                <w:b/>
                <w:i/>
                <w:sz w:val="18"/>
                <w:szCs w:val="18"/>
              </w:rPr>
            </w:pPr>
            <w:r w:rsidRPr="00C623E8">
              <w:rPr>
                <w:b/>
                <w:i/>
                <w:sz w:val="18"/>
                <w:szCs w:val="18"/>
              </w:rPr>
              <w:t xml:space="preserve">    Contract</w:t>
            </w:r>
          </w:p>
        </w:tc>
        <w:tc>
          <w:tcPr>
            <w:tcW w:w="1080" w:type="dxa"/>
            <w:vAlign w:val="center"/>
          </w:tcPr>
          <w:p w14:paraId="6C801CB5" w14:textId="77777777" w:rsidR="00BA4DDA" w:rsidRPr="00C623E8" w:rsidRDefault="00BA4DDA" w:rsidP="00DB6388">
            <w:pPr>
              <w:tabs>
                <w:tab w:val="num" w:pos="1080"/>
              </w:tabs>
              <w:rPr>
                <w:sz w:val="18"/>
                <w:szCs w:val="18"/>
              </w:rPr>
            </w:pPr>
            <w:r w:rsidRPr="00C623E8">
              <w:rPr>
                <w:sz w:val="18"/>
                <w:szCs w:val="18"/>
              </w:rPr>
              <w:t>$</w:t>
            </w:r>
          </w:p>
        </w:tc>
        <w:tc>
          <w:tcPr>
            <w:tcW w:w="1080" w:type="dxa"/>
            <w:vAlign w:val="center"/>
          </w:tcPr>
          <w:p w14:paraId="09DA3DCC" w14:textId="77777777" w:rsidR="00BA4DDA" w:rsidRPr="00C623E8" w:rsidRDefault="00BA4DDA" w:rsidP="00DB6388">
            <w:pPr>
              <w:tabs>
                <w:tab w:val="num" w:pos="1080"/>
              </w:tabs>
              <w:rPr>
                <w:sz w:val="18"/>
                <w:szCs w:val="18"/>
              </w:rPr>
            </w:pPr>
            <w:r w:rsidRPr="00C623E8">
              <w:rPr>
                <w:sz w:val="18"/>
                <w:szCs w:val="18"/>
              </w:rPr>
              <w:t>$</w:t>
            </w:r>
          </w:p>
        </w:tc>
        <w:tc>
          <w:tcPr>
            <w:tcW w:w="1170" w:type="dxa"/>
            <w:vAlign w:val="center"/>
          </w:tcPr>
          <w:p w14:paraId="14818045" w14:textId="77777777" w:rsidR="00BA4DDA" w:rsidRPr="00C623E8" w:rsidRDefault="00BA4DDA" w:rsidP="00DB6388">
            <w:pPr>
              <w:tabs>
                <w:tab w:val="num" w:pos="1080"/>
              </w:tabs>
              <w:rPr>
                <w:sz w:val="18"/>
                <w:szCs w:val="18"/>
              </w:rPr>
            </w:pPr>
            <w:r w:rsidRPr="00C623E8">
              <w:rPr>
                <w:sz w:val="18"/>
                <w:szCs w:val="18"/>
              </w:rPr>
              <w:t>$</w:t>
            </w:r>
          </w:p>
        </w:tc>
        <w:tc>
          <w:tcPr>
            <w:tcW w:w="1170" w:type="dxa"/>
            <w:shd w:val="clear" w:color="auto" w:fill="BFBFBF" w:themeFill="background1" w:themeFillShade="BF"/>
            <w:vAlign w:val="center"/>
          </w:tcPr>
          <w:p w14:paraId="4722A3A5" w14:textId="77777777" w:rsidR="00BA4DDA" w:rsidRPr="00C623E8" w:rsidRDefault="00BA4DDA" w:rsidP="00DB6388">
            <w:pPr>
              <w:tabs>
                <w:tab w:val="num" w:pos="1080"/>
              </w:tabs>
              <w:rPr>
                <w:sz w:val="18"/>
                <w:szCs w:val="18"/>
              </w:rPr>
            </w:pPr>
            <w:r w:rsidRPr="00C623E8">
              <w:rPr>
                <w:sz w:val="18"/>
                <w:szCs w:val="18"/>
              </w:rPr>
              <w:t>$</w:t>
            </w:r>
          </w:p>
        </w:tc>
        <w:tc>
          <w:tcPr>
            <w:tcW w:w="1080" w:type="dxa"/>
            <w:shd w:val="clear" w:color="auto" w:fill="DAEEF3" w:themeFill="accent5" w:themeFillTint="33"/>
            <w:vAlign w:val="center"/>
          </w:tcPr>
          <w:p w14:paraId="16ECBCD9" w14:textId="77777777" w:rsidR="00BA4DDA" w:rsidRPr="00C623E8" w:rsidRDefault="00BA4DDA" w:rsidP="00DB6388">
            <w:pPr>
              <w:tabs>
                <w:tab w:val="num" w:pos="1080"/>
              </w:tabs>
              <w:rPr>
                <w:sz w:val="18"/>
                <w:szCs w:val="18"/>
              </w:rPr>
            </w:pPr>
            <w:r w:rsidRPr="00C623E8">
              <w:rPr>
                <w:sz w:val="18"/>
                <w:szCs w:val="18"/>
              </w:rPr>
              <w:t>$</w:t>
            </w:r>
          </w:p>
        </w:tc>
        <w:tc>
          <w:tcPr>
            <w:tcW w:w="1080" w:type="dxa"/>
            <w:vAlign w:val="center"/>
          </w:tcPr>
          <w:p w14:paraId="13158463" w14:textId="77777777" w:rsidR="00BA4DDA" w:rsidRPr="00C623E8" w:rsidRDefault="00BA4DDA" w:rsidP="00DB6388">
            <w:pPr>
              <w:tabs>
                <w:tab w:val="num" w:pos="1080"/>
              </w:tabs>
              <w:rPr>
                <w:sz w:val="18"/>
                <w:szCs w:val="18"/>
              </w:rPr>
            </w:pPr>
            <w:r w:rsidRPr="00C623E8">
              <w:rPr>
                <w:sz w:val="18"/>
                <w:szCs w:val="18"/>
              </w:rPr>
              <w:t>$</w:t>
            </w:r>
          </w:p>
        </w:tc>
        <w:tc>
          <w:tcPr>
            <w:tcW w:w="1602" w:type="dxa"/>
          </w:tcPr>
          <w:p w14:paraId="3B847C3E" w14:textId="77777777" w:rsidR="00BA4DDA" w:rsidRPr="00C623E8" w:rsidRDefault="00BA4DDA" w:rsidP="00DB6388">
            <w:pPr>
              <w:tabs>
                <w:tab w:val="num" w:pos="1080"/>
              </w:tabs>
              <w:jc w:val="both"/>
              <w:rPr>
                <w:b/>
                <w:sz w:val="18"/>
                <w:szCs w:val="18"/>
                <w:u w:val="single"/>
              </w:rPr>
            </w:pPr>
          </w:p>
        </w:tc>
      </w:tr>
      <w:tr w:rsidR="00BA4DDA" w:rsidRPr="00C623E8" w14:paraId="2055B412" w14:textId="77777777" w:rsidTr="002F2759">
        <w:trPr>
          <w:trHeight w:val="350"/>
        </w:trPr>
        <w:tc>
          <w:tcPr>
            <w:tcW w:w="2178" w:type="dxa"/>
            <w:shd w:val="clear" w:color="auto" w:fill="595959" w:themeFill="text1" w:themeFillTint="A6"/>
            <w:vAlign w:val="center"/>
          </w:tcPr>
          <w:p w14:paraId="495FD958" w14:textId="77777777" w:rsidR="00BA4DDA" w:rsidRPr="00C623E8" w:rsidRDefault="00BA4DDA" w:rsidP="00DB6388">
            <w:pPr>
              <w:tabs>
                <w:tab w:val="left" w:pos="351"/>
                <w:tab w:val="num" w:pos="1080"/>
              </w:tabs>
              <w:rPr>
                <w:b/>
                <w:i/>
                <w:sz w:val="18"/>
                <w:szCs w:val="18"/>
              </w:rPr>
            </w:pPr>
            <w:r w:rsidRPr="00C623E8">
              <w:rPr>
                <w:b/>
                <w:i/>
                <w:sz w:val="18"/>
                <w:szCs w:val="18"/>
              </w:rPr>
              <w:t xml:space="preserve">   (insert lines as needed)</w:t>
            </w:r>
          </w:p>
        </w:tc>
        <w:tc>
          <w:tcPr>
            <w:tcW w:w="1080" w:type="dxa"/>
          </w:tcPr>
          <w:p w14:paraId="7D21F38F" w14:textId="77777777" w:rsidR="00BA4DDA" w:rsidRPr="00C623E8" w:rsidRDefault="00BA4DDA" w:rsidP="00DB6388">
            <w:pPr>
              <w:tabs>
                <w:tab w:val="num" w:pos="1080"/>
              </w:tabs>
              <w:jc w:val="center"/>
              <w:rPr>
                <w:sz w:val="18"/>
                <w:szCs w:val="18"/>
              </w:rPr>
            </w:pPr>
          </w:p>
        </w:tc>
        <w:tc>
          <w:tcPr>
            <w:tcW w:w="1080" w:type="dxa"/>
          </w:tcPr>
          <w:p w14:paraId="1A89B90D" w14:textId="77777777" w:rsidR="00BA4DDA" w:rsidRPr="00C623E8" w:rsidRDefault="00BA4DDA" w:rsidP="00DB6388">
            <w:pPr>
              <w:tabs>
                <w:tab w:val="num" w:pos="1080"/>
              </w:tabs>
              <w:jc w:val="center"/>
              <w:rPr>
                <w:sz w:val="18"/>
                <w:szCs w:val="18"/>
              </w:rPr>
            </w:pPr>
          </w:p>
        </w:tc>
        <w:tc>
          <w:tcPr>
            <w:tcW w:w="1170" w:type="dxa"/>
          </w:tcPr>
          <w:p w14:paraId="308CE431" w14:textId="77777777" w:rsidR="00BA4DDA" w:rsidRPr="00C623E8" w:rsidRDefault="00BA4DDA" w:rsidP="00DB6388">
            <w:pPr>
              <w:tabs>
                <w:tab w:val="num" w:pos="1080"/>
              </w:tabs>
              <w:jc w:val="center"/>
              <w:rPr>
                <w:sz w:val="18"/>
                <w:szCs w:val="18"/>
              </w:rPr>
            </w:pPr>
          </w:p>
        </w:tc>
        <w:tc>
          <w:tcPr>
            <w:tcW w:w="1170" w:type="dxa"/>
            <w:shd w:val="clear" w:color="auto" w:fill="BFBFBF" w:themeFill="background1" w:themeFillShade="BF"/>
          </w:tcPr>
          <w:p w14:paraId="281AF5AF" w14:textId="77777777" w:rsidR="00BA4DDA" w:rsidRPr="00C623E8" w:rsidRDefault="00BA4DDA" w:rsidP="00DB6388">
            <w:pPr>
              <w:tabs>
                <w:tab w:val="num" w:pos="1080"/>
              </w:tabs>
              <w:jc w:val="center"/>
              <w:rPr>
                <w:sz w:val="18"/>
                <w:szCs w:val="18"/>
              </w:rPr>
            </w:pPr>
          </w:p>
        </w:tc>
        <w:tc>
          <w:tcPr>
            <w:tcW w:w="1080" w:type="dxa"/>
            <w:shd w:val="clear" w:color="auto" w:fill="DAEEF3" w:themeFill="accent5" w:themeFillTint="33"/>
          </w:tcPr>
          <w:p w14:paraId="2D4FF1CC" w14:textId="77777777" w:rsidR="00BA4DDA" w:rsidRPr="00C623E8" w:rsidRDefault="00BA4DDA" w:rsidP="00DB6388">
            <w:pPr>
              <w:tabs>
                <w:tab w:val="num" w:pos="1080"/>
              </w:tabs>
              <w:jc w:val="center"/>
              <w:rPr>
                <w:sz w:val="18"/>
                <w:szCs w:val="18"/>
              </w:rPr>
            </w:pPr>
          </w:p>
        </w:tc>
        <w:tc>
          <w:tcPr>
            <w:tcW w:w="1080" w:type="dxa"/>
          </w:tcPr>
          <w:p w14:paraId="6EFBF3ED" w14:textId="77777777" w:rsidR="00BA4DDA" w:rsidRPr="00C623E8" w:rsidRDefault="00BA4DDA" w:rsidP="00DB6388">
            <w:pPr>
              <w:tabs>
                <w:tab w:val="num" w:pos="1080"/>
              </w:tabs>
              <w:jc w:val="center"/>
              <w:rPr>
                <w:sz w:val="18"/>
                <w:szCs w:val="18"/>
              </w:rPr>
            </w:pPr>
          </w:p>
        </w:tc>
        <w:tc>
          <w:tcPr>
            <w:tcW w:w="1602" w:type="dxa"/>
          </w:tcPr>
          <w:p w14:paraId="52C9BC9D" w14:textId="77777777" w:rsidR="00BA4DDA" w:rsidRPr="00C623E8" w:rsidRDefault="00BA4DDA" w:rsidP="00DB6388">
            <w:pPr>
              <w:tabs>
                <w:tab w:val="num" w:pos="1080"/>
              </w:tabs>
              <w:jc w:val="both"/>
              <w:rPr>
                <w:b/>
                <w:sz w:val="18"/>
                <w:szCs w:val="18"/>
                <w:u w:val="single"/>
              </w:rPr>
            </w:pPr>
          </w:p>
        </w:tc>
      </w:tr>
      <w:tr w:rsidR="002F2759" w:rsidRPr="00C623E8" w14:paraId="3EA56BB1" w14:textId="77777777" w:rsidTr="002F2759">
        <w:trPr>
          <w:trHeight w:val="359"/>
        </w:trPr>
        <w:tc>
          <w:tcPr>
            <w:tcW w:w="2178" w:type="dxa"/>
            <w:shd w:val="clear" w:color="auto" w:fill="595959" w:themeFill="text1" w:themeFillTint="A6"/>
            <w:vAlign w:val="center"/>
          </w:tcPr>
          <w:p w14:paraId="12E9D2A2" w14:textId="6930EED3" w:rsidR="002F2759" w:rsidRPr="00C623E8" w:rsidRDefault="002F2759" w:rsidP="00DB6388">
            <w:pPr>
              <w:tabs>
                <w:tab w:val="num" w:pos="1080"/>
              </w:tabs>
              <w:jc w:val="right"/>
              <w:rPr>
                <w:b/>
                <w:sz w:val="18"/>
                <w:szCs w:val="18"/>
              </w:rPr>
            </w:pPr>
            <w:r w:rsidRPr="00C623E8">
              <w:rPr>
                <w:b/>
                <w:sz w:val="18"/>
                <w:szCs w:val="18"/>
              </w:rPr>
              <w:t>Practices (list &amp; number)</w:t>
            </w:r>
          </w:p>
        </w:tc>
        <w:tc>
          <w:tcPr>
            <w:tcW w:w="1080" w:type="dxa"/>
            <w:shd w:val="clear" w:color="auto" w:fill="595959" w:themeFill="text1" w:themeFillTint="A6"/>
            <w:vAlign w:val="center"/>
          </w:tcPr>
          <w:p w14:paraId="2F425E41" w14:textId="15470B7E" w:rsidR="002F2759" w:rsidRPr="00C623E8" w:rsidRDefault="002F2759" w:rsidP="00DB6388">
            <w:pPr>
              <w:tabs>
                <w:tab w:val="num" w:pos="1080"/>
              </w:tabs>
              <w:rPr>
                <w:sz w:val="18"/>
                <w:szCs w:val="18"/>
              </w:rPr>
            </w:pPr>
          </w:p>
        </w:tc>
        <w:tc>
          <w:tcPr>
            <w:tcW w:w="1080" w:type="dxa"/>
            <w:shd w:val="clear" w:color="auto" w:fill="595959" w:themeFill="text1" w:themeFillTint="A6"/>
            <w:vAlign w:val="center"/>
          </w:tcPr>
          <w:p w14:paraId="2026AF71" w14:textId="61909765" w:rsidR="002F2759" w:rsidRPr="00C623E8" w:rsidRDefault="002F2759" w:rsidP="00DB6388">
            <w:pPr>
              <w:tabs>
                <w:tab w:val="num" w:pos="1080"/>
              </w:tabs>
              <w:rPr>
                <w:sz w:val="18"/>
                <w:szCs w:val="18"/>
              </w:rPr>
            </w:pPr>
          </w:p>
        </w:tc>
        <w:tc>
          <w:tcPr>
            <w:tcW w:w="1170" w:type="dxa"/>
            <w:shd w:val="clear" w:color="auto" w:fill="595959" w:themeFill="text1" w:themeFillTint="A6"/>
            <w:vAlign w:val="center"/>
          </w:tcPr>
          <w:p w14:paraId="07255500" w14:textId="030CE77F" w:rsidR="002F2759" w:rsidRPr="00C623E8" w:rsidRDefault="002F2759" w:rsidP="00DB6388">
            <w:pPr>
              <w:tabs>
                <w:tab w:val="num" w:pos="1080"/>
              </w:tabs>
              <w:rPr>
                <w:sz w:val="18"/>
                <w:szCs w:val="18"/>
              </w:rPr>
            </w:pPr>
          </w:p>
        </w:tc>
        <w:tc>
          <w:tcPr>
            <w:tcW w:w="1170" w:type="dxa"/>
            <w:shd w:val="clear" w:color="auto" w:fill="595959" w:themeFill="text1" w:themeFillTint="A6"/>
            <w:vAlign w:val="center"/>
          </w:tcPr>
          <w:p w14:paraId="3E3A9766" w14:textId="21199289" w:rsidR="002F2759" w:rsidRPr="00C623E8" w:rsidRDefault="002F2759" w:rsidP="00DB6388">
            <w:pPr>
              <w:tabs>
                <w:tab w:val="num" w:pos="1080"/>
              </w:tabs>
              <w:rPr>
                <w:sz w:val="18"/>
                <w:szCs w:val="18"/>
              </w:rPr>
            </w:pPr>
          </w:p>
        </w:tc>
        <w:tc>
          <w:tcPr>
            <w:tcW w:w="1080" w:type="dxa"/>
            <w:shd w:val="clear" w:color="auto" w:fill="595959" w:themeFill="text1" w:themeFillTint="A6"/>
            <w:vAlign w:val="center"/>
          </w:tcPr>
          <w:p w14:paraId="68CEF8F2" w14:textId="6D17495E" w:rsidR="002F2759" w:rsidRPr="00C623E8" w:rsidRDefault="002F2759" w:rsidP="00DB6388">
            <w:pPr>
              <w:tabs>
                <w:tab w:val="num" w:pos="1080"/>
              </w:tabs>
              <w:rPr>
                <w:sz w:val="18"/>
                <w:szCs w:val="18"/>
              </w:rPr>
            </w:pPr>
          </w:p>
        </w:tc>
        <w:tc>
          <w:tcPr>
            <w:tcW w:w="1080" w:type="dxa"/>
            <w:shd w:val="clear" w:color="auto" w:fill="595959" w:themeFill="text1" w:themeFillTint="A6"/>
            <w:vAlign w:val="center"/>
          </w:tcPr>
          <w:p w14:paraId="67315466" w14:textId="31668373" w:rsidR="002F2759" w:rsidRPr="00C623E8" w:rsidRDefault="002F2759" w:rsidP="00DB6388">
            <w:pPr>
              <w:tabs>
                <w:tab w:val="num" w:pos="1080"/>
              </w:tabs>
              <w:rPr>
                <w:sz w:val="18"/>
                <w:szCs w:val="18"/>
              </w:rPr>
            </w:pPr>
          </w:p>
        </w:tc>
        <w:tc>
          <w:tcPr>
            <w:tcW w:w="1602" w:type="dxa"/>
            <w:shd w:val="clear" w:color="auto" w:fill="595959" w:themeFill="text1" w:themeFillTint="A6"/>
          </w:tcPr>
          <w:p w14:paraId="6A7FA9E3" w14:textId="77777777" w:rsidR="002F2759" w:rsidRPr="00C623E8" w:rsidRDefault="002F2759" w:rsidP="00DB6388">
            <w:pPr>
              <w:tabs>
                <w:tab w:val="num" w:pos="1080"/>
              </w:tabs>
              <w:jc w:val="both"/>
              <w:rPr>
                <w:b/>
                <w:sz w:val="18"/>
                <w:szCs w:val="18"/>
                <w:u w:val="single"/>
              </w:rPr>
            </w:pPr>
          </w:p>
        </w:tc>
      </w:tr>
      <w:tr w:rsidR="002F2759" w:rsidRPr="00C623E8" w14:paraId="10F3CC5E" w14:textId="77777777" w:rsidTr="002F2759">
        <w:trPr>
          <w:trHeight w:val="350"/>
        </w:trPr>
        <w:tc>
          <w:tcPr>
            <w:tcW w:w="2178" w:type="dxa"/>
            <w:shd w:val="clear" w:color="auto" w:fill="595959" w:themeFill="text1" w:themeFillTint="A6"/>
            <w:vAlign w:val="center"/>
          </w:tcPr>
          <w:p w14:paraId="2031B774" w14:textId="77777777" w:rsidR="002F2759" w:rsidRPr="00C623E8" w:rsidRDefault="002F2759" w:rsidP="00DB6388">
            <w:pPr>
              <w:numPr>
                <w:ilvl w:val="0"/>
                <w:numId w:val="24"/>
              </w:numPr>
              <w:tabs>
                <w:tab w:val="num" w:pos="1080"/>
              </w:tabs>
              <w:rPr>
                <w:b/>
                <w:sz w:val="18"/>
                <w:szCs w:val="18"/>
              </w:rPr>
            </w:pPr>
          </w:p>
        </w:tc>
        <w:tc>
          <w:tcPr>
            <w:tcW w:w="1080" w:type="dxa"/>
            <w:vAlign w:val="center"/>
          </w:tcPr>
          <w:p w14:paraId="2E57B123" w14:textId="35641A49" w:rsidR="002F2759" w:rsidRPr="00C623E8" w:rsidRDefault="002F2759" w:rsidP="00DB6388">
            <w:pPr>
              <w:tabs>
                <w:tab w:val="num" w:pos="1080"/>
              </w:tabs>
              <w:rPr>
                <w:sz w:val="18"/>
                <w:szCs w:val="18"/>
              </w:rPr>
            </w:pPr>
            <w:r w:rsidRPr="00C623E8">
              <w:rPr>
                <w:sz w:val="18"/>
                <w:szCs w:val="18"/>
              </w:rPr>
              <w:t>$</w:t>
            </w:r>
          </w:p>
        </w:tc>
        <w:tc>
          <w:tcPr>
            <w:tcW w:w="1080" w:type="dxa"/>
            <w:vAlign w:val="center"/>
          </w:tcPr>
          <w:p w14:paraId="753356F1" w14:textId="33E442D4" w:rsidR="002F2759" w:rsidRPr="00C623E8" w:rsidRDefault="002F2759" w:rsidP="00DB6388">
            <w:pPr>
              <w:tabs>
                <w:tab w:val="num" w:pos="1080"/>
              </w:tabs>
              <w:rPr>
                <w:sz w:val="18"/>
                <w:szCs w:val="18"/>
              </w:rPr>
            </w:pPr>
            <w:r w:rsidRPr="00C623E8">
              <w:rPr>
                <w:sz w:val="18"/>
                <w:szCs w:val="18"/>
              </w:rPr>
              <w:t>$</w:t>
            </w:r>
          </w:p>
        </w:tc>
        <w:tc>
          <w:tcPr>
            <w:tcW w:w="1170" w:type="dxa"/>
            <w:vAlign w:val="center"/>
          </w:tcPr>
          <w:p w14:paraId="4D9B437A" w14:textId="1795A017" w:rsidR="002F2759" w:rsidRPr="00C623E8" w:rsidRDefault="002F2759" w:rsidP="00DB6388">
            <w:pPr>
              <w:tabs>
                <w:tab w:val="num" w:pos="1080"/>
              </w:tabs>
              <w:rPr>
                <w:sz w:val="18"/>
                <w:szCs w:val="18"/>
              </w:rPr>
            </w:pPr>
            <w:r w:rsidRPr="00C623E8">
              <w:rPr>
                <w:sz w:val="18"/>
                <w:szCs w:val="18"/>
              </w:rPr>
              <w:t>$</w:t>
            </w:r>
          </w:p>
        </w:tc>
        <w:tc>
          <w:tcPr>
            <w:tcW w:w="1170" w:type="dxa"/>
            <w:shd w:val="clear" w:color="auto" w:fill="BFBFBF" w:themeFill="background1" w:themeFillShade="BF"/>
            <w:vAlign w:val="center"/>
          </w:tcPr>
          <w:p w14:paraId="587876C3" w14:textId="349B0617" w:rsidR="002F2759" w:rsidRPr="00C623E8" w:rsidRDefault="002F2759" w:rsidP="00DB6388">
            <w:pPr>
              <w:tabs>
                <w:tab w:val="num" w:pos="1080"/>
              </w:tabs>
              <w:rPr>
                <w:sz w:val="18"/>
                <w:szCs w:val="18"/>
              </w:rPr>
            </w:pPr>
            <w:r w:rsidRPr="00C623E8">
              <w:rPr>
                <w:sz w:val="18"/>
                <w:szCs w:val="18"/>
              </w:rPr>
              <w:t>$</w:t>
            </w:r>
          </w:p>
        </w:tc>
        <w:tc>
          <w:tcPr>
            <w:tcW w:w="1080" w:type="dxa"/>
            <w:shd w:val="clear" w:color="auto" w:fill="DAEEF3" w:themeFill="accent5" w:themeFillTint="33"/>
            <w:vAlign w:val="center"/>
          </w:tcPr>
          <w:p w14:paraId="2070EFB5" w14:textId="153FCF6B" w:rsidR="002F2759" w:rsidRPr="00C623E8" w:rsidRDefault="002F2759" w:rsidP="00DB6388">
            <w:pPr>
              <w:tabs>
                <w:tab w:val="num" w:pos="1080"/>
              </w:tabs>
              <w:rPr>
                <w:sz w:val="18"/>
                <w:szCs w:val="18"/>
              </w:rPr>
            </w:pPr>
            <w:r w:rsidRPr="00C623E8">
              <w:rPr>
                <w:sz w:val="18"/>
                <w:szCs w:val="18"/>
              </w:rPr>
              <w:t>$</w:t>
            </w:r>
          </w:p>
        </w:tc>
        <w:tc>
          <w:tcPr>
            <w:tcW w:w="1080" w:type="dxa"/>
            <w:vAlign w:val="center"/>
          </w:tcPr>
          <w:p w14:paraId="27A8B691" w14:textId="75E8C949" w:rsidR="002F2759" w:rsidRPr="00C623E8" w:rsidRDefault="002F2759" w:rsidP="00DB6388">
            <w:pPr>
              <w:tabs>
                <w:tab w:val="num" w:pos="1080"/>
              </w:tabs>
              <w:rPr>
                <w:sz w:val="18"/>
                <w:szCs w:val="18"/>
              </w:rPr>
            </w:pPr>
            <w:r w:rsidRPr="00C623E8">
              <w:rPr>
                <w:sz w:val="18"/>
                <w:szCs w:val="18"/>
              </w:rPr>
              <w:t>$</w:t>
            </w:r>
          </w:p>
        </w:tc>
        <w:tc>
          <w:tcPr>
            <w:tcW w:w="1602" w:type="dxa"/>
          </w:tcPr>
          <w:p w14:paraId="0E709AEA" w14:textId="77777777" w:rsidR="002F2759" w:rsidRPr="00C623E8" w:rsidRDefault="002F2759" w:rsidP="00DB6388">
            <w:pPr>
              <w:tabs>
                <w:tab w:val="num" w:pos="1080"/>
              </w:tabs>
              <w:jc w:val="both"/>
              <w:rPr>
                <w:b/>
                <w:sz w:val="18"/>
                <w:szCs w:val="18"/>
                <w:u w:val="single"/>
              </w:rPr>
            </w:pPr>
          </w:p>
        </w:tc>
      </w:tr>
      <w:tr w:rsidR="002F2759" w:rsidRPr="00C623E8" w14:paraId="23FC4D1B" w14:textId="77777777" w:rsidTr="002F2759">
        <w:trPr>
          <w:trHeight w:val="359"/>
        </w:trPr>
        <w:tc>
          <w:tcPr>
            <w:tcW w:w="2178" w:type="dxa"/>
            <w:shd w:val="clear" w:color="auto" w:fill="595959" w:themeFill="text1" w:themeFillTint="A6"/>
            <w:vAlign w:val="bottom"/>
          </w:tcPr>
          <w:p w14:paraId="73F3DEF4" w14:textId="77777777" w:rsidR="002F2759" w:rsidRPr="00C623E8" w:rsidRDefault="002F2759" w:rsidP="00DB6388">
            <w:pPr>
              <w:numPr>
                <w:ilvl w:val="0"/>
                <w:numId w:val="24"/>
              </w:numPr>
              <w:tabs>
                <w:tab w:val="num" w:pos="1080"/>
              </w:tabs>
              <w:rPr>
                <w:b/>
                <w:sz w:val="18"/>
                <w:szCs w:val="18"/>
              </w:rPr>
            </w:pPr>
          </w:p>
        </w:tc>
        <w:tc>
          <w:tcPr>
            <w:tcW w:w="1080" w:type="dxa"/>
            <w:vAlign w:val="center"/>
          </w:tcPr>
          <w:p w14:paraId="6DBD284E" w14:textId="63755C44" w:rsidR="002F2759" w:rsidRPr="00C623E8" w:rsidRDefault="002F2759" w:rsidP="00DB6388">
            <w:pPr>
              <w:tabs>
                <w:tab w:val="num" w:pos="1080"/>
              </w:tabs>
              <w:rPr>
                <w:sz w:val="18"/>
                <w:szCs w:val="18"/>
              </w:rPr>
            </w:pPr>
            <w:r w:rsidRPr="00C623E8">
              <w:rPr>
                <w:sz w:val="18"/>
                <w:szCs w:val="18"/>
              </w:rPr>
              <w:t>$</w:t>
            </w:r>
          </w:p>
        </w:tc>
        <w:tc>
          <w:tcPr>
            <w:tcW w:w="1080" w:type="dxa"/>
            <w:vAlign w:val="center"/>
          </w:tcPr>
          <w:p w14:paraId="0CC0274F" w14:textId="407A683C" w:rsidR="002F2759" w:rsidRPr="00C623E8" w:rsidRDefault="002F2759" w:rsidP="00DB6388">
            <w:pPr>
              <w:tabs>
                <w:tab w:val="num" w:pos="1080"/>
              </w:tabs>
              <w:rPr>
                <w:sz w:val="18"/>
                <w:szCs w:val="18"/>
              </w:rPr>
            </w:pPr>
            <w:r w:rsidRPr="00C623E8">
              <w:rPr>
                <w:sz w:val="18"/>
                <w:szCs w:val="18"/>
              </w:rPr>
              <w:t>$</w:t>
            </w:r>
          </w:p>
        </w:tc>
        <w:tc>
          <w:tcPr>
            <w:tcW w:w="1170" w:type="dxa"/>
            <w:vAlign w:val="center"/>
          </w:tcPr>
          <w:p w14:paraId="42B0B5A0" w14:textId="45A5D01D" w:rsidR="002F2759" w:rsidRPr="00C623E8" w:rsidRDefault="002F2759" w:rsidP="00DB6388">
            <w:pPr>
              <w:tabs>
                <w:tab w:val="num" w:pos="1080"/>
              </w:tabs>
              <w:rPr>
                <w:sz w:val="18"/>
                <w:szCs w:val="18"/>
              </w:rPr>
            </w:pPr>
            <w:r w:rsidRPr="00C623E8">
              <w:rPr>
                <w:sz w:val="18"/>
                <w:szCs w:val="18"/>
              </w:rPr>
              <w:t>$</w:t>
            </w:r>
          </w:p>
        </w:tc>
        <w:tc>
          <w:tcPr>
            <w:tcW w:w="1170" w:type="dxa"/>
            <w:shd w:val="clear" w:color="auto" w:fill="BFBFBF" w:themeFill="background1" w:themeFillShade="BF"/>
            <w:vAlign w:val="center"/>
          </w:tcPr>
          <w:p w14:paraId="1034903F" w14:textId="46673B7B" w:rsidR="002F2759" w:rsidRPr="00C623E8" w:rsidRDefault="002F2759" w:rsidP="00DB6388">
            <w:pPr>
              <w:tabs>
                <w:tab w:val="num" w:pos="1080"/>
              </w:tabs>
              <w:rPr>
                <w:sz w:val="18"/>
                <w:szCs w:val="18"/>
              </w:rPr>
            </w:pPr>
            <w:r w:rsidRPr="00C623E8">
              <w:rPr>
                <w:sz w:val="18"/>
                <w:szCs w:val="18"/>
              </w:rPr>
              <w:t>$</w:t>
            </w:r>
          </w:p>
        </w:tc>
        <w:tc>
          <w:tcPr>
            <w:tcW w:w="1080" w:type="dxa"/>
            <w:shd w:val="clear" w:color="auto" w:fill="DAEEF3" w:themeFill="accent5" w:themeFillTint="33"/>
            <w:vAlign w:val="center"/>
          </w:tcPr>
          <w:p w14:paraId="4B8E818D" w14:textId="1B3DB333" w:rsidR="002F2759" w:rsidRPr="00C623E8" w:rsidRDefault="002F2759" w:rsidP="00DB6388">
            <w:pPr>
              <w:tabs>
                <w:tab w:val="num" w:pos="1080"/>
              </w:tabs>
              <w:rPr>
                <w:sz w:val="18"/>
                <w:szCs w:val="18"/>
              </w:rPr>
            </w:pPr>
            <w:r w:rsidRPr="00C623E8">
              <w:rPr>
                <w:sz w:val="18"/>
                <w:szCs w:val="18"/>
              </w:rPr>
              <w:t>$</w:t>
            </w:r>
          </w:p>
        </w:tc>
        <w:tc>
          <w:tcPr>
            <w:tcW w:w="1080" w:type="dxa"/>
            <w:vAlign w:val="center"/>
          </w:tcPr>
          <w:p w14:paraId="350CCEB2" w14:textId="78C550BC" w:rsidR="002F2759" w:rsidRPr="00C623E8" w:rsidRDefault="002F2759" w:rsidP="00DB6388">
            <w:pPr>
              <w:tabs>
                <w:tab w:val="num" w:pos="1080"/>
              </w:tabs>
              <w:rPr>
                <w:sz w:val="18"/>
                <w:szCs w:val="18"/>
              </w:rPr>
            </w:pPr>
            <w:r w:rsidRPr="00C623E8">
              <w:rPr>
                <w:sz w:val="18"/>
                <w:szCs w:val="18"/>
              </w:rPr>
              <w:t>$</w:t>
            </w:r>
          </w:p>
        </w:tc>
        <w:tc>
          <w:tcPr>
            <w:tcW w:w="1602" w:type="dxa"/>
          </w:tcPr>
          <w:p w14:paraId="47625FA6" w14:textId="77777777" w:rsidR="002F2759" w:rsidRPr="00C623E8" w:rsidRDefault="002F2759" w:rsidP="00DB6388">
            <w:pPr>
              <w:tabs>
                <w:tab w:val="num" w:pos="1080"/>
              </w:tabs>
              <w:jc w:val="both"/>
              <w:rPr>
                <w:b/>
                <w:sz w:val="18"/>
                <w:szCs w:val="18"/>
                <w:u w:val="single"/>
              </w:rPr>
            </w:pPr>
          </w:p>
        </w:tc>
      </w:tr>
      <w:tr w:rsidR="002F2759" w:rsidRPr="00C623E8" w14:paraId="13CE4902" w14:textId="77777777" w:rsidTr="002F2759">
        <w:trPr>
          <w:trHeight w:val="350"/>
        </w:trPr>
        <w:tc>
          <w:tcPr>
            <w:tcW w:w="2178" w:type="dxa"/>
            <w:shd w:val="clear" w:color="auto" w:fill="595959" w:themeFill="text1" w:themeFillTint="A6"/>
            <w:vAlign w:val="bottom"/>
          </w:tcPr>
          <w:p w14:paraId="2126CA92" w14:textId="39E2ACA1" w:rsidR="002F2759" w:rsidRPr="00C623E8" w:rsidRDefault="002F2759" w:rsidP="00DB6388">
            <w:pPr>
              <w:numPr>
                <w:ilvl w:val="0"/>
                <w:numId w:val="24"/>
              </w:numPr>
              <w:tabs>
                <w:tab w:val="num" w:pos="1080"/>
              </w:tabs>
              <w:rPr>
                <w:b/>
                <w:sz w:val="18"/>
                <w:szCs w:val="18"/>
              </w:rPr>
            </w:pPr>
          </w:p>
        </w:tc>
        <w:tc>
          <w:tcPr>
            <w:tcW w:w="1080" w:type="dxa"/>
            <w:vAlign w:val="center"/>
          </w:tcPr>
          <w:p w14:paraId="6835FAA2" w14:textId="352FA5F3" w:rsidR="002F2759" w:rsidRPr="00C623E8" w:rsidRDefault="002F2759" w:rsidP="00DB6388">
            <w:pPr>
              <w:tabs>
                <w:tab w:val="num" w:pos="1080"/>
              </w:tabs>
              <w:rPr>
                <w:sz w:val="18"/>
                <w:szCs w:val="18"/>
              </w:rPr>
            </w:pPr>
            <w:r w:rsidRPr="00C623E8">
              <w:rPr>
                <w:sz w:val="18"/>
                <w:szCs w:val="18"/>
              </w:rPr>
              <w:t>$</w:t>
            </w:r>
          </w:p>
        </w:tc>
        <w:tc>
          <w:tcPr>
            <w:tcW w:w="1080" w:type="dxa"/>
            <w:vAlign w:val="center"/>
          </w:tcPr>
          <w:p w14:paraId="79DD1082" w14:textId="531DF60A" w:rsidR="002F2759" w:rsidRPr="00C623E8" w:rsidRDefault="002F2759" w:rsidP="00DB6388">
            <w:pPr>
              <w:tabs>
                <w:tab w:val="num" w:pos="1080"/>
              </w:tabs>
              <w:rPr>
                <w:sz w:val="18"/>
                <w:szCs w:val="18"/>
              </w:rPr>
            </w:pPr>
            <w:r w:rsidRPr="00C623E8">
              <w:rPr>
                <w:sz w:val="18"/>
                <w:szCs w:val="18"/>
              </w:rPr>
              <w:t>$</w:t>
            </w:r>
          </w:p>
        </w:tc>
        <w:tc>
          <w:tcPr>
            <w:tcW w:w="1170" w:type="dxa"/>
            <w:vAlign w:val="center"/>
          </w:tcPr>
          <w:p w14:paraId="30CF4E81" w14:textId="7D4D5C01" w:rsidR="002F2759" w:rsidRPr="00C623E8" w:rsidRDefault="002F2759" w:rsidP="00DB6388">
            <w:pPr>
              <w:tabs>
                <w:tab w:val="num" w:pos="1080"/>
              </w:tabs>
              <w:rPr>
                <w:sz w:val="18"/>
                <w:szCs w:val="18"/>
              </w:rPr>
            </w:pPr>
            <w:r w:rsidRPr="00C623E8">
              <w:rPr>
                <w:sz w:val="18"/>
                <w:szCs w:val="18"/>
              </w:rPr>
              <w:t>$</w:t>
            </w:r>
          </w:p>
        </w:tc>
        <w:tc>
          <w:tcPr>
            <w:tcW w:w="1170" w:type="dxa"/>
            <w:shd w:val="clear" w:color="auto" w:fill="BFBFBF" w:themeFill="background1" w:themeFillShade="BF"/>
            <w:vAlign w:val="center"/>
          </w:tcPr>
          <w:p w14:paraId="1C036755" w14:textId="0273763E" w:rsidR="002F2759" w:rsidRPr="00C623E8" w:rsidRDefault="002F2759" w:rsidP="00DB6388">
            <w:pPr>
              <w:tabs>
                <w:tab w:val="num" w:pos="1080"/>
              </w:tabs>
              <w:rPr>
                <w:sz w:val="18"/>
                <w:szCs w:val="18"/>
              </w:rPr>
            </w:pPr>
            <w:r w:rsidRPr="00C623E8">
              <w:rPr>
                <w:sz w:val="18"/>
                <w:szCs w:val="18"/>
              </w:rPr>
              <w:t>$</w:t>
            </w:r>
          </w:p>
        </w:tc>
        <w:tc>
          <w:tcPr>
            <w:tcW w:w="1080" w:type="dxa"/>
            <w:shd w:val="clear" w:color="auto" w:fill="DAEEF3" w:themeFill="accent5" w:themeFillTint="33"/>
            <w:vAlign w:val="center"/>
          </w:tcPr>
          <w:p w14:paraId="499FF1C2" w14:textId="6830B871" w:rsidR="002F2759" w:rsidRPr="00C623E8" w:rsidRDefault="002F2759" w:rsidP="00DB6388">
            <w:pPr>
              <w:tabs>
                <w:tab w:val="num" w:pos="1080"/>
              </w:tabs>
              <w:rPr>
                <w:sz w:val="18"/>
                <w:szCs w:val="18"/>
              </w:rPr>
            </w:pPr>
            <w:r w:rsidRPr="00C623E8">
              <w:rPr>
                <w:sz w:val="18"/>
                <w:szCs w:val="18"/>
              </w:rPr>
              <w:t>$</w:t>
            </w:r>
          </w:p>
        </w:tc>
        <w:tc>
          <w:tcPr>
            <w:tcW w:w="1080" w:type="dxa"/>
            <w:vAlign w:val="center"/>
          </w:tcPr>
          <w:p w14:paraId="180A7D11" w14:textId="738625EC" w:rsidR="002F2759" w:rsidRPr="00C623E8" w:rsidRDefault="002F2759" w:rsidP="00DB6388">
            <w:pPr>
              <w:tabs>
                <w:tab w:val="num" w:pos="1080"/>
              </w:tabs>
              <w:rPr>
                <w:sz w:val="18"/>
                <w:szCs w:val="18"/>
              </w:rPr>
            </w:pPr>
            <w:r w:rsidRPr="00C623E8">
              <w:rPr>
                <w:sz w:val="18"/>
                <w:szCs w:val="18"/>
              </w:rPr>
              <w:t>$</w:t>
            </w:r>
          </w:p>
        </w:tc>
        <w:tc>
          <w:tcPr>
            <w:tcW w:w="1602" w:type="dxa"/>
          </w:tcPr>
          <w:p w14:paraId="656CA3A1" w14:textId="77777777" w:rsidR="002F2759" w:rsidRPr="00C623E8" w:rsidRDefault="002F2759" w:rsidP="00DB6388">
            <w:pPr>
              <w:tabs>
                <w:tab w:val="num" w:pos="1080"/>
              </w:tabs>
              <w:jc w:val="both"/>
              <w:rPr>
                <w:b/>
                <w:sz w:val="18"/>
                <w:szCs w:val="18"/>
                <w:u w:val="single"/>
              </w:rPr>
            </w:pPr>
          </w:p>
        </w:tc>
      </w:tr>
      <w:tr w:rsidR="002F2759" w:rsidRPr="00C623E8" w14:paraId="57177113" w14:textId="77777777" w:rsidTr="002F2759">
        <w:trPr>
          <w:trHeight w:val="341"/>
        </w:trPr>
        <w:tc>
          <w:tcPr>
            <w:tcW w:w="2178" w:type="dxa"/>
            <w:shd w:val="clear" w:color="auto" w:fill="595959" w:themeFill="text1" w:themeFillTint="A6"/>
            <w:vAlign w:val="bottom"/>
          </w:tcPr>
          <w:p w14:paraId="6BD38C51" w14:textId="07769029" w:rsidR="002F2759" w:rsidRPr="00C623E8" w:rsidRDefault="002F2759" w:rsidP="00DB6388">
            <w:pPr>
              <w:numPr>
                <w:ilvl w:val="0"/>
                <w:numId w:val="24"/>
              </w:numPr>
              <w:rPr>
                <w:b/>
                <w:sz w:val="18"/>
                <w:szCs w:val="18"/>
              </w:rPr>
            </w:pPr>
          </w:p>
        </w:tc>
        <w:tc>
          <w:tcPr>
            <w:tcW w:w="1080" w:type="dxa"/>
          </w:tcPr>
          <w:p w14:paraId="2DBB0147" w14:textId="7C69C1BF" w:rsidR="002F2759" w:rsidRPr="00C623E8" w:rsidRDefault="002F2759" w:rsidP="00DB6388">
            <w:pPr>
              <w:tabs>
                <w:tab w:val="num" w:pos="1080"/>
              </w:tabs>
              <w:rPr>
                <w:sz w:val="18"/>
                <w:szCs w:val="18"/>
              </w:rPr>
            </w:pPr>
          </w:p>
        </w:tc>
        <w:tc>
          <w:tcPr>
            <w:tcW w:w="1080" w:type="dxa"/>
          </w:tcPr>
          <w:p w14:paraId="7A2CD263" w14:textId="003AB5B3" w:rsidR="002F2759" w:rsidRPr="00C623E8" w:rsidRDefault="002F2759" w:rsidP="00DB6388">
            <w:pPr>
              <w:tabs>
                <w:tab w:val="num" w:pos="1080"/>
              </w:tabs>
              <w:rPr>
                <w:sz w:val="18"/>
                <w:szCs w:val="18"/>
              </w:rPr>
            </w:pPr>
          </w:p>
        </w:tc>
        <w:tc>
          <w:tcPr>
            <w:tcW w:w="1170" w:type="dxa"/>
          </w:tcPr>
          <w:p w14:paraId="249018C0" w14:textId="67594A80" w:rsidR="002F2759" w:rsidRPr="00C623E8" w:rsidRDefault="002F2759" w:rsidP="00DB6388">
            <w:pPr>
              <w:tabs>
                <w:tab w:val="num" w:pos="1080"/>
              </w:tabs>
              <w:rPr>
                <w:sz w:val="18"/>
                <w:szCs w:val="18"/>
              </w:rPr>
            </w:pPr>
          </w:p>
        </w:tc>
        <w:tc>
          <w:tcPr>
            <w:tcW w:w="1170" w:type="dxa"/>
            <w:shd w:val="clear" w:color="auto" w:fill="BFBFBF" w:themeFill="background1" w:themeFillShade="BF"/>
          </w:tcPr>
          <w:p w14:paraId="47125019" w14:textId="678BEC5D" w:rsidR="002F2759" w:rsidRPr="00C623E8" w:rsidRDefault="002F2759" w:rsidP="00DB6388">
            <w:pPr>
              <w:tabs>
                <w:tab w:val="num" w:pos="1080"/>
              </w:tabs>
              <w:rPr>
                <w:sz w:val="18"/>
                <w:szCs w:val="18"/>
              </w:rPr>
            </w:pPr>
          </w:p>
        </w:tc>
        <w:tc>
          <w:tcPr>
            <w:tcW w:w="1080" w:type="dxa"/>
            <w:shd w:val="clear" w:color="auto" w:fill="DAEEF3" w:themeFill="accent5" w:themeFillTint="33"/>
          </w:tcPr>
          <w:p w14:paraId="24979A76" w14:textId="7DF7882B" w:rsidR="002F2759" w:rsidRPr="00C623E8" w:rsidRDefault="002F2759" w:rsidP="00DB6388">
            <w:pPr>
              <w:tabs>
                <w:tab w:val="num" w:pos="1080"/>
              </w:tabs>
              <w:rPr>
                <w:sz w:val="18"/>
                <w:szCs w:val="18"/>
              </w:rPr>
            </w:pPr>
          </w:p>
        </w:tc>
        <w:tc>
          <w:tcPr>
            <w:tcW w:w="1080" w:type="dxa"/>
          </w:tcPr>
          <w:p w14:paraId="670D705D" w14:textId="1C2FD867" w:rsidR="002F2759" w:rsidRPr="00C623E8" w:rsidRDefault="002F2759" w:rsidP="00DB6388">
            <w:pPr>
              <w:tabs>
                <w:tab w:val="num" w:pos="1080"/>
              </w:tabs>
              <w:rPr>
                <w:sz w:val="18"/>
                <w:szCs w:val="18"/>
              </w:rPr>
            </w:pPr>
          </w:p>
        </w:tc>
        <w:tc>
          <w:tcPr>
            <w:tcW w:w="1602" w:type="dxa"/>
          </w:tcPr>
          <w:p w14:paraId="099C9547" w14:textId="77777777" w:rsidR="002F2759" w:rsidRPr="00C623E8" w:rsidRDefault="002F2759" w:rsidP="00DB6388">
            <w:pPr>
              <w:tabs>
                <w:tab w:val="num" w:pos="1080"/>
              </w:tabs>
              <w:jc w:val="both"/>
              <w:rPr>
                <w:b/>
                <w:sz w:val="18"/>
                <w:szCs w:val="18"/>
                <w:u w:val="single"/>
              </w:rPr>
            </w:pPr>
          </w:p>
        </w:tc>
      </w:tr>
      <w:tr w:rsidR="002F2759" w:rsidRPr="00C623E8" w14:paraId="614A00E7" w14:textId="77777777" w:rsidTr="002F2759">
        <w:trPr>
          <w:trHeight w:val="341"/>
        </w:trPr>
        <w:tc>
          <w:tcPr>
            <w:tcW w:w="2178" w:type="dxa"/>
            <w:shd w:val="clear" w:color="auto" w:fill="595959" w:themeFill="text1" w:themeFillTint="A6"/>
            <w:vAlign w:val="bottom"/>
          </w:tcPr>
          <w:p w14:paraId="5AF1F36D" w14:textId="6D7F7B5A" w:rsidR="002F2759" w:rsidRPr="00C623E8" w:rsidRDefault="002F2759" w:rsidP="002F2759">
            <w:pPr>
              <w:rPr>
                <w:b/>
                <w:sz w:val="18"/>
                <w:szCs w:val="18"/>
              </w:rPr>
            </w:pPr>
            <w:r w:rsidRPr="00C623E8">
              <w:rPr>
                <w:b/>
                <w:sz w:val="18"/>
                <w:szCs w:val="18"/>
              </w:rPr>
              <w:t>(add lines as needed)</w:t>
            </w:r>
          </w:p>
        </w:tc>
        <w:tc>
          <w:tcPr>
            <w:tcW w:w="1080" w:type="dxa"/>
          </w:tcPr>
          <w:p w14:paraId="0F147DEF" w14:textId="77777777" w:rsidR="002F2759" w:rsidRPr="00C623E8" w:rsidRDefault="002F2759" w:rsidP="00DB6388">
            <w:pPr>
              <w:tabs>
                <w:tab w:val="num" w:pos="1080"/>
              </w:tabs>
              <w:rPr>
                <w:sz w:val="18"/>
                <w:szCs w:val="18"/>
              </w:rPr>
            </w:pPr>
          </w:p>
        </w:tc>
        <w:tc>
          <w:tcPr>
            <w:tcW w:w="1080" w:type="dxa"/>
          </w:tcPr>
          <w:p w14:paraId="202FEB6E" w14:textId="77777777" w:rsidR="002F2759" w:rsidRPr="00C623E8" w:rsidRDefault="002F2759" w:rsidP="00DB6388">
            <w:pPr>
              <w:tabs>
                <w:tab w:val="num" w:pos="1080"/>
              </w:tabs>
              <w:rPr>
                <w:sz w:val="18"/>
                <w:szCs w:val="18"/>
              </w:rPr>
            </w:pPr>
          </w:p>
        </w:tc>
        <w:tc>
          <w:tcPr>
            <w:tcW w:w="1170" w:type="dxa"/>
          </w:tcPr>
          <w:p w14:paraId="696797E0" w14:textId="77777777" w:rsidR="002F2759" w:rsidRPr="00C623E8" w:rsidRDefault="002F2759" w:rsidP="00DB6388">
            <w:pPr>
              <w:tabs>
                <w:tab w:val="num" w:pos="1080"/>
              </w:tabs>
              <w:rPr>
                <w:sz w:val="18"/>
                <w:szCs w:val="18"/>
              </w:rPr>
            </w:pPr>
          </w:p>
        </w:tc>
        <w:tc>
          <w:tcPr>
            <w:tcW w:w="1170" w:type="dxa"/>
            <w:shd w:val="clear" w:color="auto" w:fill="BFBFBF" w:themeFill="background1" w:themeFillShade="BF"/>
          </w:tcPr>
          <w:p w14:paraId="463A6010" w14:textId="77777777" w:rsidR="002F2759" w:rsidRPr="00C623E8" w:rsidRDefault="002F2759" w:rsidP="00DB6388">
            <w:pPr>
              <w:tabs>
                <w:tab w:val="num" w:pos="1080"/>
              </w:tabs>
              <w:rPr>
                <w:sz w:val="18"/>
                <w:szCs w:val="18"/>
              </w:rPr>
            </w:pPr>
          </w:p>
        </w:tc>
        <w:tc>
          <w:tcPr>
            <w:tcW w:w="1080" w:type="dxa"/>
            <w:shd w:val="clear" w:color="auto" w:fill="DAEEF3" w:themeFill="accent5" w:themeFillTint="33"/>
          </w:tcPr>
          <w:p w14:paraId="48843109" w14:textId="77777777" w:rsidR="002F2759" w:rsidRPr="00C623E8" w:rsidRDefault="002F2759" w:rsidP="00DB6388">
            <w:pPr>
              <w:tabs>
                <w:tab w:val="num" w:pos="1080"/>
              </w:tabs>
              <w:rPr>
                <w:sz w:val="18"/>
                <w:szCs w:val="18"/>
              </w:rPr>
            </w:pPr>
          </w:p>
        </w:tc>
        <w:tc>
          <w:tcPr>
            <w:tcW w:w="1080" w:type="dxa"/>
          </w:tcPr>
          <w:p w14:paraId="1259FD57" w14:textId="77777777" w:rsidR="002F2759" w:rsidRPr="00C623E8" w:rsidRDefault="002F2759" w:rsidP="00DB6388">
            <w:pPr>
              <w:tabs>
                <w:tab w:val="num" w:pos="1080"/>
              </w:tabs>
              <w:rPr>
                <w:sz w:val="18"/>
                <w:szCs w:val="18"/>
              </w:rPr>
            </w:pPr>
          </w:p>
        </w:tc>
        <w:tc>
          <w:tcPr>
            <w:tcW w:w="1602" w:type="dxa"/>
          </w:tcPr>
          <w:p w14:paraId="2158A8A2" w14:textId="77777777" w:rsidR="002F2759" w:rsidRPr="00C623E8" w:rsidRDefault="002F2759" w:rsidP="00DB6388">
            <w:pPr>
              <w:tabs>
                <w:tab w:val="num" w:pos="1080"/>
              </w:tabs>
              <w:jc w:val="both"/>
              <w:rPr>
                <w:b/>
                <w:sz w:val="18"/>
                <w:szCs w:val="18"/>
                <w:u w:val="single"/>
              </w:rPr>
            </w:pPr>
          </w:p>
        </w:tc>
      </w:tr>
      <w:tr w:rsidR="002F2759" w:rsidRPr="00C623E8" w14:paraId="73E83018" w14:textId="77777777" w:rsidTr="002F2759">
        <w:trPr>
          <w:trHeight w:val="341"/>
        </w:trPr>
        <w:tc>
          <w:tcPr>
            <w:tcW w:w="2178" w:type="dxa"/>
            <w:shd w:val="clear" w:color="auto" w:fill="595959" w:themeFill="text1" w:themeFillTint="A6"/>
            <w:vAlign w:val="bottom"/>
          </w:tcPr>
          <w:p w14:paraId="3959CD27" w14:textId="3F6A7E9F" w:rsidR="002F2759" w:rsidRPr="00C623E8" w:rsidRDefault="002F2759" w:rsidP="00DB6388">
            <w:pPr>
              <w:tabs>
                <w:tab w:val="num" w:pos="1080"/>
              </w:tabs>
              <w:ind w:left="90"/>
              <w:jc w:val="right"/>
              <w:rPr>
                <w:b/>
                <w:sz w:val="18"/>
                <w:szCs w:val="18"/>
              </w:rPr>
            </w:pPr>
            <w:r w:rsidRPr="00C623E8">
              <w:rPr>
                <w:b/>
              </w:rPr>
              <w:t>TOTALS</w:t>
            </w:r>
          </w:p>
        </w:tc>
        <w:tc>
          <w:tcPr>
            <w:tcW w:w="1080" w:type="dxa"/>
            <w:shd w:val="clear" w:color="auto" w:fill="BFBFBF" w:themeFill="background1" w:themeFillShade="BF"/>
          </w:tcPr>
          <w:p w14:paraId="4520368C" w14:textId="51FECCB0" w:rsidR="002F2759" w:rsidRPr="00C623E8" w:rsidRDefault="002F2759" w:rsidP="00DB6388">
            <w:pPr>
              <w:tabs>
                <w:tab w:val="num" w:pos="1080"/>
              </w:tabs>
              <w:rPr>
                <w:sz w:val="18"/>
                <w:szCs w:val="18"/>
              </w:rPr>
            </w:pPr>
            <w:r w:rsidRPr="00C623E8">
              <w:rPr>
                <w:b/>
              </w:rPr>
              <w:t>$</w:t>
            </w:r>
          </w:p>
        </w:tc>
        <w:tc>
          <w:tcPr>
            <w:tcW w:w="1080" w:type="dxa"/>
            <w:shd w:val="clear" w:color="auto" w:fill="BFBFBF" w:themeFill="background1" w:themeFillShade="BF"/>
          </w:tcPr>
          <w:p w14:paraId="7FD9697B" w14:textId="002DDB11" w:rsidR="002F2759" w:rsidRPr="00C623E8" w:rsidRDefault="002F2759" w:rsidP="00DB6388">
            <w:pPr>
              <w:tabs>
                <w:tab w:val="num" w:pos="1080"/>
              </w:tabs>
              <w:rPr>
                <w:sz w:val="18"/>
                <w:szCs w:val="18"/>
              </w:rPr>
            </w:pPr>
            <w:r w:rsidRPr="00C623E8">
              <w:rPr>
                <w:b/>
              </w:rPr>
              <w:t>$</w:t>
            </w:r>
          </w:p>
        </w:tc>
        <w:tc>
          <w:tcPr>
            <w:tcW w:w="1170" w:type="dxa"/>
            <w:shd w:val="clear" w:color="auto" w:fill="BFBFBF" w:themeFill="background1" w:themeFillShade="BF"/>
          </w:tcPr>
          <w:p w14:paraId="52B07E9B" w14:textId="17C7E230" w:rsidR="002F2759" w:rsidRPr="00C623E8" w:rsidRDefault="002F2759" w:rsidP="00DB6388">
            <w:pPr>
              <w:tabs>
                <w:tab w:val="num" w:pos="1080"/>
              </w:tabs>
              <w:rPr>
                <w:sz w:val="18"/>
                <w:szCs w:val="18"/>
              </w:rPr>
            </w:pPr>
            <w:r w:rsidRPr="00C623E8">
              <w:rPr>
                <w:b/>
              </w:rPr>
              <w:t>$</w:t>
            </w:r>
          </w:p>
        </w:tc>
        <w:tc>
          <w:tcPr>
            <w:tcW w:w="1170" w:type="dxa"/>
            <w:shd w:val="clear" w:color="auto" w:fill="BFBFBF" w:themeFill="background1" w:themeFillShade="BF"/>
          </w:tcPr>
          <w:p w14:paraId="57F5E1F0" w14:textId="42931717" w:rsidR="002F2759" w:rsidRPr="00C623E8" w:rsidRDefault="002F2759" w:rsidP="00DB6388">
            <w:pPr>
              <w:tabs>
                <w:tab w:val="num" w:pos="1080"/>
              </w:tabs>
              <w:rPr>
                <w:sz w:val="18"/>
                <w:szCs w:val="18"/>
              </w:rPr>
            </w:pPr>
            <w:r w:rsidRPr="00C623E8">
              <w:rPr>
                <w:b/>
              </w:rPr>
              <w:t>$</w:t>
            </w:r>
          </w:p>
        </w:tc>
        <w:tc>
          <w:tcPr>
            <w:tcW w:w="1080" w:type="dxa"/>
            <w:shd w:val="clear" w:color="auto" w:fill="DAEEF3" w:themeFill="accent5" w:themeFillTint="33"/>
          </w:tcPr>
          <w:p w14:paraId="0EE9A808" w14:textId="63EDA1BF" w:rsidR="002F2759" w:rsidRPr="00C623E8" w:rsidRDefault="002F2759" w:rsidP="00DB6388">
            <w:pPr>
              <w:tabs>
                <w:tab w:val="num" w:pos="1080"/>
              </w:tabs>
              <w:rPr>
                <w:sz w:val="18"/>
                <w:szCs w:val="18"/>
              </w:rPr>
            </w:pPr>
            <w:r w:rsidRPr="00C623E8">
              <w:rPr>
                <w:b/>
              </w:rPr>
              <w:t>$</w:t>
            </w:r>
          </w:p>
        </w:tc>
        <w:tc>
          <w:tcPr>
            <w:tcW w:w="1080" w:type="dxa"/>
            <w:shd w:val="clear" w:color="auto" w:fill="BFBFBF" w:themeFill="background1" w:themeFillShade="BF"/>
          </w:tcPr>
          <w:p w14:paraId="34DFE757" w14:textId="266756EA" w:rsidR="002F2759" w:rsidRPr="00C623E8" w:rsidRDefault="002F2759" w:rsidP="00DB6388">
            <w:pPr>
              <w:tabs>
                <w:tab w:val="num" w:pos="1080"/>
              </w:tabs>
              <w:rPr>
                <w:sz w:val="18"/>
                <w:szCs w:val="18"/>
              </w:rPr>
            </w:pPr>
            <w:r w:rsidRPr="00C623E8">
              <w:rPr>
                <w:b/>
              </w:rPr>
              <w:t>$</w:t>
            </w:r>
          </w:p>
        </w:tc>
        <w:tc>
          <w:tcPr>
            <w:tcW w:w="1602" w:type="dxa"/>
            <w:shd w:val="clear" w:color="auto" w:fill="595959" w:themeFill="text1" w:themeFillTint="A6"/>
          </w:tcPr>
          <w:p w14:paraId="0CBAC36F" w14:textId="77777777" w:rsidR="002F2759" w:rsidRPr="00C623E8" w:rsidRDefault="002F2759" w:rsidP="00DB6388">
            <w:pPr>
              <w:tabs>
                <w:tab w:val="num" w:pos="1080"/>
              </w:tabs>
              <w:jc w:val="both"/>
              <w:rPr>
                <w:b/>
                <w:sz w:val="18"/>
                <w:szCs w:val="18"/>
                <w:u w:val="single"/>
              </w:rPr>
            </w:pPr>
          </w:p>
        </w:tc>
      </w:tr>
      <w:tr w:rsidR="002F2759" w:rsidRPr="00C623E8" w14:paraId="0C912B48" w14:textId="77777777" w:rsidTr="002F2759">
        <w:trPr>
          <w:trHeight w:val="80"/>
        </w:trPr>
        <w:tc>
          <w:tcPr>
            <w:tcW w:w="2178" w:type="dxa"/>
            <w:shd w:val="clear" w:color="auto" w:fill="595959" w:themeFill="text1" w:themeFillTint="A6"/>
            <w:vAlign w:val="bottom"/>
          </w:tcPr>
          <w:p w14:paraId="2D8A0075" w14:textId="77777777" w:rsidR="002F2759" w:rsidRPr="00C623E8" w:rsidRDefault="002F2759" w:rsidP="00DB6388">
            <w:pPr>
              <w:tabs>
                <w:tab w:val="num" w:pos="1080"/>
              </w:tabs>
              <w:ind w:left="90"/>
              <w:jc w:val="right"/>
              <w:rPr>
                <w:b/>
                <w:sz w:val="18"/>
                <w:szCs w:val="18"/>
              </w:rPr>
            </w:pPr>
          </w:p>
        </w:tc>
        <w:tc>
          <w:tcPr>
            <w:tcW w:w="1080" w:type="dxa"/>
          </w:tcPr>
          <w:p w14:paraId="2240462C" w14:textId="77777777" w:rsidR="002F2759" w:rsidRPr="00C623E8" w:rsidRDefault="002F2759" w:rsidP="00DB6388">
            <w:pPr>
              <w:tabs>
                <w:tab w:val="num" w:pos="1080"/>
              </w:tabs>
              <w:jc w:val="center"/>
              <w:rPr>
                <w:sz w:val="18"/>
                <w:szCs w:val="18"/>
              </w:rPr>
            </w:pPr>
          </w:p>
        </w:tc>
        <w:tc>
          <w:tcPr>
            <w:tcW w:w="1080" w:type="dxa"/>
          </w:tcPr>
          <w:p w14:paraId="16D0CC45" w14:textId="77777777" w:rsidR="002F2759" w:rsidRPr="00C623E8" w:rsidRDefault="002F2759" w:rsidP="00DB6388">
            <w:pPr>
              <w:tabs>
                <w:tab w:val="num" w:pos="1080"/>
              </w:tabs>
              <w:jc w:val="center"/>
              <w:rPr>
                <w:sz w:val="18"/>
                <w:szCs w:val="18"/>
              </w:rPr>
            </w:pPr>
          </w:p>
        </w:tc>
        <w:tc>
          <w:tcPr>
            <w:tcW w:w="1170" w:type="dxa"/>
          </w:tcPr>
          <w:p w14:paraId="63393514" w14:textId="77777777" w:rsidR="002F2759" w:rsidRPr="00C623E8" w:rsidRDefault="002F2759" w:rsidP="00DB6388">
            <w:pPr>
              <w:tabs>
                <w:tab w:val="num" w:pos="1080"/>
              </w:tabs>
              <w:jc w:val="center"/>
              <w:rPr>
                <w:sz w:val="18"/>
                <w:szCs w:val="18"/>
              </w:rPr>
            </w:pPr>
          </w:p>
        </w:tc>
        <w:tc>
          <w:tcPr>
            <w:tcW w:w="1170" w:type="dxa"/>
            <w:shd w:val="clear" w:color="auto" w:fill="BFBFBF" w:themeFill="background1" w:themeFillShade="BF"/>
          </w:tcPr>
          <w:p w14:paraId="24B61B15" w14:textId="77777777" w:rsidR="002F2759" w:rsidRPr="00C623E8" w:rsidRDefault="002F2759" w:rsidP="00DB6388">
            <w:pPr>
              <w:tabs>
                <w:tab w:val="num" w:pos="1080"/>
              </w:tabs>
              <w:jc w:val="center"/>
              <w:rPr>
                <w:sz w:val="18"/>
                <w:szCs w:val="18"/>
              </w:rPr>
            </w:pPr>
          </w:p>
        </w:tc>
        <w:tc>
          <w:tcPr>
            <w:tcW w:w="1080" w:type="dxa"/>
            <w:shd w:val="clear" w:color="auto" w:fill="DAEEF3" w:themeFill="accent5" w:themeFillTint="33"/>
          </w:tcPr>
          <w:p w14:paraId="7939ADCC" w14:textId="77777777" w:rsidR="002F2759" w:rsidRPr="00C623E8" w:rsidRDefault="002F2759" w:rsidP="00DB6388">
            <w:pPr>
              <w:tabs>
                <w:tab w:val="num" w:pos="1080"/>
              </w:tabs>
              <w:jc w:val="center"/>
              <w:rPr>
                <w:sz w:val="18"/>
                <w:szCs w:val="18"/>
              </w:rPr>
            </w:pPr>
          </w:p>
        </w:tc>
        <w:tc>
          <w:tcPr>
            <w:tcW w:w="1080" w:type="dxa"/>
          </w:tcPr>
          <w:p w14:paraId="34CD5BA7" w14:textId="77777777" w:rsidR="002F2759" w:rsidRPr="00C623E8" w:rsidRDefault="002F2759" w:rsidP="00DB6388">
            <w:pPr>
              <w:tabs>
                <w:tab w:val="num" w:pos="1080"/>
              </w:tabs>
              <w:jc w:val="center"/>
              <w:rPr>
                <w:sz w:val="18"/>
                <w:szCs w:val="18"/>
              </w:rPr>
            </w:pPr>
          </w:p>
        </w:tc>
        <w:tc>
          <w:tcPr>
            <w:tcW w:w="1602" w:type="dxa"/>
          </w:tcPr>
          <w:p w14:paraId="4541E8EA" w14:textId="77777777" w:rsidR="002F2759" w:rsidRPr="00C623E8" w:rsidRDefault="002F2759" w:rsidP="00DB6388">
            <w:pPr>
              <w:tabs>
                <w:tab w:val="num" w:pos="1080"/>
              </w:tabs>
              <w:jc w:val="both"/>
              <w:rPr>
                <w:b/>
                <w:sz w:val="18"/>
                <w:szCs w:val="18"/>
                <w:u w:val="single"/>
              </w:rPr>
            </w:pPr>
          </w:p>
        </w:tc>
      </w:tr>
      <w:tr w:rsidR="002F2759" w:rsidRPr="00C623E8" w14:paraId="0490549F" w14:textId="77777777" w:rsidTr="002F2759">
        <w:trPr>
          <w:trHeight w:val="404"/>
        </w:trPr>
        <w:tc>
          <w:tcPr>
            <w:tcW w:w="2178" w:type="dxa"/>
            <w:shd w:val="clear" w:color="auto" w:fill="595959" w:themeFill="text1" w:themeFillTint="A6"/>
            <w:vAlign w:val="bottom"/>
          </w:tcPr>
          <w:p w14:paraId="38362D91" w14:textId="7C73ED36" w:rsidR="002F2759" w:rsidRPr="00C623E8" w:rsidRDefault="002F2759" w:rsidP="00DB6388">
            <w:pPr>
              <w:tabs>
                <w:tab w:val="num" w:pos="1080"/>
              </w:tabs>
              <w:ind w:left="90"/>
              <w:jc w:val="right"/>
              <w:rPr>
                <w:b/>
              </w:rPr>
            </w:pPr>
          </w:p>
        </w:tc>
        <w:tc>
          <w:tcPr>
            <w:tcW w:w="1080" w:type="dxa"/>
            <w:shd w:val="clear" w:color="auto" w:fill="BFBFBF" w:themeFill="background1" w:themeFillShade="BF"/>
          </w:tcPr>
          <w:p w14:paraId="117EE74D" w14:textId="1327E474" w:rsidR="002F2759" w:rsidRPr="00C623E8" w:rsidRDefault="002F2759" w:rsidP="00DB6388">
            <w:pPr>
              <w:tabs>
                <w:tab w:val="num" w:pos="1080"/>
              </w:tabs>
              <w:rPr>
                <w:b/>
              </w:rPr>
            </w:pPr>
          </w:p>
        </w:tc>
        <w:tc>
          <w:tcPr>
            <w:tcW w:w="1080" w:type="dxa"/>
            <w:shd w:val="clear" w:color="auto" w:fill="BFBFBF" w:themeFill="background1" w:themeFillShade="BF"/>
          </w:tcPr>
          <w:p w14:paraId="4C7C1D5C" w14:textId="41DE95DC" w:rsidR="002F2759" w:rsidRPr="00C623E8" w:rsidRDefault="002F2759" w:rsidP="00DB6388">
            <w:pPr>
              <w:tabs>
                <w:tab w:val="num" w:pos="1080"/>
              </w:tabs>
              <w:rPr>
                <w:b/>
              </w:rPr>
            </w:pPr>
          </w:p>
        </w:tc>
        <w:tc>
          <w:tcPr>
            <w:tcW w:w="1170" w:type="dxa"/>
            <w:shd w:val="clear" w:color="auto" w:fill="BFBFBF" w:themeFill="background1" w:themeFillShade="BF"/>
          </w:tcPr>
          <w:p w14:paraId="507F2897" w14:textId="51FF153D" w:rsidR="002F2759" w:rsidRPr="00C623E8" w:rsidRDefault="002F2759" w:rsidP="00DB6388">
            <w:pPr>
              <w:tabs>
                <w:tab w:val="num" w:pos="1080"/>
              </w:tabs>
              <w:rPr>
                <w:b/>
              </w:rPr>
            </w:pPr>
          </w:p>
        </w:tc>
        <w:tc>
          <w:tcPr>
            <w:tcW w:w="1170" w:type="dxa"/>
            <w:shd w:val="clear" w:color="auto" w:fill="BFBFBF" w:themeFill="background1" w:themeFillShade="BF"/>
          </w:tcPr>
          <w:p w14:paraId="3944FE59" w14:textId="309EAA7C" w:rsidR="002F2759" w:rsidRPr="00C623E8" w:rsidRDefault="002F2759" w:rsidP="00DB6388">
            <w:pPr>
              <w:tabs>
                <w:tab w:val="num" w:pos="1080"/>
              </w:tabs>
              <w:rPr>
                <w:b/>
              </w:rPr>
            </w:pPr>
          </w:p>
        </w:tc>
        <w:tc>
          <w:tcPr>
            <w:tcW w:w="1080" w:type="dxa"/>
            <w:shd w:val="clear" w:color="auto" w:fill="DAEEF3" w:themeFill="accent5" w:themeFillTint="33"/>
          </w:tcPr>
          <w:p w14:paraId="26DE7FD7" w14:textId="2F176C33" w:rsidR="002F2759" w:rsidRPr="00C623E8" w:rsidRDefault="002F2759" w:rsidP="00DB6388">
            <w:pPr>
              <w:tabs>
                <w:tab w:val="num" w:pos="1080"/>
              </w:tabs>
              <w:rPr>
                <w:b/>
              </w:rPr>
            </w:pPr>
          </w:p>
        </w:tc>
        <w:tc>
          <w:tcPr>
            <w:tcW w:w="1080" w:type="dxa"/>
            <w:shd w:val="clear" w:color="auto" w:fill="BFBFBF" w:themeFill="background1" w:themeFillShade="BF"/>
          </w:tcPr>
          <w:p w14:paraId="40DB16F9" w14:textId="7C499CF5" w:rsidR="002F2759" w:rsidRPr="00C623E8" w:rsidRDefault="002F2759" w:rsidP="00DB6388">
            <w:pPr>
              <w:tabs>
                <w:tab w:val="num" w:pos="1080"/>
              </w:tabs>
              <w:rPr>
                <w:b/>
              </w:rPr>
            </w:pPr>
          </w:p>
        </w:tc>
        <w:tc>
          <w:tcPr>
            <w:tcW w:w="1602" w:type="dxa"/>
            <w:shd w:val="clear" w:color="auto" w:fill="595959" w:themeFill="text1" w:themeFillTint="A6"/>
          </w:tcPr>
          <w:p w14:paraId="300D2D51" w14:textId="77777777" w:rsidR="002F2759" w:rsidRPr="00C623E8" w:rsidRDefault="002F2759" w:rsidP="00DB6388">
            <w:pPr>
              <w:tabs>
                <w:tab w:val="num" w:pos="1080"/>
              </w:tabs>
              <w:jc w:val="both"/>
              <w:rPr>
                <w:b/>
                <w:u w:val="single"/>
              </w:rPr>
            </w:pPr>
          </w:p>
        </w:tc>
      </w:tr>
    </w:tbl>
    <w:p w14:paraId="318762AC" w14:textId="5E4BE2C1" w:rsidR="00BA4DDA" w:rsidRPr="00C623E8" w:rsidRDefault="00BA4DDA" w:rsidP="00BA4DDA">
      <w:pPr>
        <w:tabs>
          <w:tab w:val="num" w:pos="1080"/>
        </w:tabs>
        <w:spacing w:after="0" w:line="240" w:lineRule="auto"/>
        <w:jc w:val="both"/>
        <w:rPr>
          <w:rFonts w:ascii="Times New Roman" w:eastAsia="Times New Roman" w:hAnsi="Times New Roman" w:cs="Times New Roman"/>
          <w:i/>
          <w:sz w:val="20"/>
          <w:szCs w:val="20"/>
        </w:rPr>
      </w:pPr>
    </w:p>
    <w:p w14:paraId="31E12678" w14:textId="54A7FE41" w:rsidR="00BA4DDA" w:rsidRPr="00C623E8" w:rsidRDefault="002F2759" w:rsidP="00BA4DDA">
      <w:pPr>
        <w:tabs>
          <w:tab w:val="num" w:pos="108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BA4DDA" w:rsidRPr="00C623E8">
        <w:rPr>
          <w:rFonts w:ascii="Times New Roman" w:eastAsia="Times New Roman" w:hAnsi="Times New Roman" w:cs="Times New Roman"/>
          <w:i/>
          <w:sz w:val="20"/>
          <w:szCs w:val="20"/>
        </w:rPr>
        <w:t>Include landowner contributions in local match</w:t>
      </w:r>
      <w:r w:rsidR="00BA4DDA">
        <w:rPr>
          <w:rFonts w:ascii="Times New Roman" w:eastAsia="Times New Roman" w:hAnsi="Times New Roman" w:cs="Times New Roman"/>
          <w:i/>
          <w:sz w:val="20"/>
          <w:szCs w:val="20"/>
        </w:rPr>
        <w:t xml:space="preserve"> (partner and landowner from budget summary table)</w:t>
      </w:r>
      <w:r w:rsidR="00BA4DDA" w:rsidRPr="00C623E8">
        <w:rPr>
          <w:rFonts w:ascii="Times New Roman" w:eastAsia="Times New Roman" w:hAnsi="Times New Roman" w:cs="Times New Roman"/>
          <w:i/>
          <w:sz w:val="20"/>
          <w:szCs w:val="20"/>
        </w:rPr>
        <w:t>. Use acronyms for other partners and identify acronyms in budget narrative.</w:t>
      </w:r>
    </w:p>
    <w:p w14:paraId="258D9619" w14:textId="77777777" w:rsidR="00BA4DDA" w:rsidRPr="00C623E8" w:rsidRDefault="00BA4DDA" w:rsidP="00BA4DDA">
      <w:pPr>
        <w:tabs>
          <w:tab w:val="num" w:pos="1080"/>
        </w:tabs>
        <w:spacing w:after="0" w:line="240" w:lineRule="auto"/>
        <w:jc w:val="both"/>
        <w:rPr>
          <w:rFonts w:ascii="Times New Roman" w:eastAsia="Times New Roman" w:hAnsi="Times New Roman" w:cs="Times New Roman"/>
          <w:b/>
          <w:u w:val="single"/>
        </w:rPr>
      </w:pPr>
    </w:p>
    <w:p w14:paraId="43C40204" w14:textId="77777777" w:rsidR="00BA4DDA" w:rsidRPr="00C623E8" w:rsidRDefault="00BA4DDA" w:rsidP="00BA4DDA">
      <w:pPr>
        <w:tabs>
          <w:tab w:val="num" w:pos="1080"/>
        </w:tabs>
        <w:spacing w:after="0" w:line="240" w:lineRule="auto"/>
        <w:jc w:val="both"/>
        <w:rPr>
          <w:rFonts w:ascii="Times New Roman" w:eastAsia="Times New Roman" w:hAnsi="Times New Roman" w:cs="Times New Roman"/>
          <w:b/>
          <w:u w:val="single"/>
        </w:rPr>
      </w:pPr>
      <w:r w:rsidRPr="00C623E8">
        <w:rPr>
          <w:rFonts w:ascii="Times New Roman" w:eastAsia="Times New Roman" w:hAnsi="Times New Roman" w:cs="Times New Roman"/>
          <w:b/>
          <w:u w:val="single"/>
        </w:rPr>
        <w:t xml:space="preserve">Maps and Supporting Data: </w:t>
      </w:r>
    </w:p>
    <w:p w14:paraId="518E317D" w14:textId="77777777" w:rsidR="00BA4DDA" w:rsidRPr="00C623E8" w:rsidRDefault="00BA4DDA" w:rsidP="00BA4DDA">
      <w:pPr>
        <w:tabs>
          <w:tab w:val="num" w:pos="1080"/>
        </w:tabs>
        <w:spacing w:after="0" w:line="240" w:lineRule="auto"/>
        <w:jc w:val="both"/>
        <w:rPr>
          <w:rFonts w:ascii="Times New Roman" w:eastAsia="Times New Roman" w:hAnsi="Times New Roman" w:cs="Times New Roman"/>
        </w:rPr>
      </w:pPr>
      <w:r w:rsidRPr="00C623E8">
        <w:rPr>
          <w:rFonts w:ascii="Times New Roman" w:eastAsia="Times New Roman" w:hAnsi="Times New Roman" w:cs="Times New Roman"/>
        </w:rPr>
        <w:t xml:space="preserve">Please attach any maps and other supportive data relevant to the application as Exhibits, labeling each Exhibit at the top of the first page. </w:t>
      </w:r>
    </w:p>
    <w:p w14:paraId="570D60AD" w14:textId="77777777" w:rsidR="00BA4DDA" w:rsidRPr="005E0689" w:rsidRDefault="00BA4DDA" w:rsidP="00BA4DDA">
      <w:pPr>
        <w:tabs>
          <w:tab w:val="num" w:pos="1080"/>
        </w:tabs>
        <w:spacing w:after="0" w:line="240" w:lineRule="auto"/>
        <w:jc w:val="both"/>
        <w:rPr>
          <w:rFonts w:ascii="Times New Roman" w:eastAsia="Times New Roman" w:hAnsi="Times New Roman" w:cs="Times New Roman"/>
        </w:rPr>
      </w:pPr>
    </w:p>
    <w:p w14:paraId="3742A5A3" w14:textId="0E0AA8BF" w:rsidR="00BA4DDA" w:rsidRPr="00C623E8" w:rsidRDefault="00BA4DDA" w:rsidP="00BA4DDA">
      <w:pPr>
        <w:tabs>
          <w:tab w:val="num" w:pos="1080"/>
        </w:tabs>
        <w:spacing w:after="0" w:line="240" w:lineRule="auto"/>
        <w:jc w:val="both"/>
        <w:rPr>
          <w:rFonts w:ascii="Times New Roman" w:eastAsia="Times New Roman" w:hAnsi="Times New Roman" w:cs="Times New Roman"/>
          <w:color w:val="FF0000"/>
        </w:rPr>
      </w:pPr>
      <w:r w:rsidRPr="005E0689">
        <w:rPr>
          <w:rFonts w:ascii="Times New Roman" w:eastAsia="Times New Roman" w:hAnsi="Times New Roman" w:cs="Times New Roman"/>
        </w:rPr>
        <w:t>Letters of support from identified partners are required for the application. Identified partners that are providing funding (cash or in-kind) contributions must indicate t</w:t>
      </w:r>
      <w:r w:rsidRPr="00373154">
        <w:rPr>
          <w:rFonts w:ascii="Times New Roman" w:eastAsia="Times New Roman" w:hAnsi="Times New Roman" w:cs="Times New Roman"/>
        </w:rPr>
        <w:t xml:space="preserve">hese proposed contributions in their letter of support.  </w:t>
      </w:r>
      <w:r w:rsidRPr="00373154">
        <w:rPr>
          <w:rFonts w:ascii="Times New Roman" w:eastAsia="Times New Roman" w:hAnsi="Times New Roman" w:cs="Times New Roman"/>
          <w:u w:val="single"/>
        </w:rPr>
        <w:t>For applications led by Soil and Water Conservation Districts, a letter of support from the respective Area Resource Conservationist must be included with the letters of support.</w:t>
      </w:r>
    </w:p>
    <w:p w14:paraId="12D9416C" w14:textId="77777777" w:rsidR="00BA4DDA" w:rsidRDefault="00BA4DDA" w:rsidP="00BA4DDA">
      <w:pPr>
        <w:spacing w:after="0" w:line="240" w:lineRule="auto"/>
        <w:jc w:val="center"/>
        <w:rPr>
          <w:rFonts w:ascii="Times New Roman" w:eastAsia="Times New Roman" w:hAnsi="Times New Roman" w:cs="Times New Roman"/>
          <w:b/>
          <w:sz w:val="28"/>
          <w:szCs w:val="28"/>
        </w:rPr>
      </w:pPr>
    </w:p>
    <w:p w14:paraId="6F99171E" w14:textId="77777777" w:rsidR="002056B7" w:rsidRPr="00515BF5" w:rsidRDefault="002056B7" w:rsidP="00BA4DDA">
      <w:pPr>
        <w:spacing w:after="0" w:line="240" w:lineRule="auto"/>
        <w:jc w:val="center"/>
        <w:rPr>
          <w:rFonts w:ascii="Times New Roman" w:eastAsia="Times New Roman" w:hAnsi="Times New Roman" w:cs="Times New Roman"/>
          <w:b/>
          <w:sz w:val="28"/>
          <w:szCs w:val="28"/>
        </w:rPr>
      </w:pPr>
    </w:p>
    <w:p w14:paraId="6845BAE7" w14:textId="77777777" w:rsidR="00C949AA" w:rsidRDefault="00E207D6" w:rsidP="00D274A7">
      <w:pPr>
        <w:jc w:val="center"/>
        <w:rPr>
          <w:b/>
          <w:sz w:val="32"/>
        </w:rPr>
      </w:pPr>
      <w:r w:rsidRPr="00E207D6">
        <w:rPr>
          <w:b/>
          <w:sz w:val="32"/>
        </w:rPr>
        <w:lastRenderedPageBreak/>
        <w:t>Regional</w:t>
      </w:r>
      <w:r w:rsidR="00107D4C">
        <w:rPr>
          <w:b/>
          <w:sz w:val="32"/>
        </w:rPr>
        <w:t xml:space="preserve"> </w:t>
      </w:r>
      <w:r w:rsidRPr="00E207D6">
        <w:rPr>
          <w:b/>
          <w:sz w:val="32"/>
        </w:rPr>
        <w:t>Coordinator Areas</w:t>
      </w:r>
    </w:p>
    <w:p w14:paraId="71C40F27" w14:textId="77777777" w:rsidR="00C949AA" w:rsidRDefault="00C949AA" w:rsidP="00D274A7">
      <w:pPr>
        <w:jc w:val="center"/>
        <w:rPr>
          <w:b/>
          <w:sz w:val="32"/>
        </w:rPr>
      </w:pPr>
    </w:p>
    <w:p w14:paraId="4FA423AE" w14:textId="64C4823D" w:rsidR="00534D89" w:rsidRDefault="007C3434" w:rsidP="00D274A7">
      <w:pPr>
        <w:jc w:val="center"/>
      </w:pPr>
      <w:r>
        <w:rPr>
          <w:noProof/>
        </w:rPr>
        <mc:AlternateContent>
          <mc:Choice Requires="wps">
            <w:drawing>
              <wp:anchor distT="0" distB="0" distL="114300" distR="114300" simplePos="0" relativeHeight="251659264" behindDoc="0" locked="0" layoutInCell="1" allowOverlap="1" wp14:anchorId="61C5561E" wp14:editId="74D2EBB7">
                <wp:simplePos x="0" y="0"/>
                <wp:positionH relativeFrom="column">
                  <wp:posOffset>5534025</wp:posOffset>
                </wp:positionH>
                <wp:positionV relativeFrom="paragraph">
                  <wp:posOffset>4311015</wp:posOffset>
                </wp:positionV>
                <wp:extent cx="1323975" cy="9429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323975" cy="942975"/>
                        </a:xfrm>
                        <a:prstGeom prst="rect">
                          <a:avLst/>
                        </a:prstGeom>
                        <a:solidFill>
                          <a:schemeClr val="lt1"/>
                        </a:solidFill>
                        <a:ln w="6350">
                          <a:noFill/>
                        </a:ln>
                      </wps:spPr>
                      <wps:txbx>
                        <w:txbxContent>
                          <w:p w14:paraId="0C36B707" w14:textId="04D8E76D" w:rsidR="007C3434" w:rsidRDefault="007C3434">
                            <w:r w:rsidRPr="007C3434">
                              <w:rPr>
                                <w:noProof/>
                              </w:rPr>
                              <w:drawing>
                                <wp:inline distT="0" distB="0" distL="0" distR="0" wp14:anchorId="1032EBAF" wp14:editId="0C885D10">
                                  <wp:extent cx="952500" cy="666750"/>
                                  <wp:effectExtent l="0" t="0" r="0" b="0"/>
                                  <wp:docPr id="2" name="Picture 2" descr="C:\Users\myerwi\Desktop\IDALS 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erwi\Desktop\IDALS TEMPLATES\log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5.75pt;margin-top:339.45pt;width:104.2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" fillcolor="white [3201]" stroked="f" strokeweight=".5pt">
                <v:textbox>
                  <w:txbxContent>
                    <w:p w14:paraId="0C36B707" w14:textId="04D8E76D" w:rsidR="007C3434" w:rsidRDefault="007C3434">
                      <w:r w:rsidRPr="007C3434">
                        <w:rPr>
                          <w:noProof/>
                        </w:rPr>
                        <w:drawing>
                          <wp:inline distT="0" distB="0" distL="0" distR="0" wp14:anchorId="1032EBAF" wp14:editId="0C885D10">
                            <wp:extent cx="952500" cy="666750"/>
                            <wp:effectExtent l="0" t="0" r="0" b="0"/>
                            <wp:docPr id="2" name="Picture 2" descr="C:\Users\myerwi\Desktop\IDALS 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erwi\Desktop\IDALS TEMPLATES\log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inline>
                        </w:drawing>
                      </w:r>
                    </w:p>
                  </w:txbxContent>
                </v:textbox>
              </v:shape>
            </w:pict>
          </mc:Fallback>
        </mc:AlternateContent>
      </w:r>
      <w:r w:rsidR="00C80415">
        <w:rPr>
          <w:noProof/>
        </w:rPr>
        <w:drawing>
          <wp:inline distT="0" distB="0" distL="0" distR="0" wp14:anchorId="2C02C861" wp14:editId="7C244B06">
            <wp:extent cx="6996766" cy="540629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al_Coordinators 2018.jpg"/>
                    <pic:cNvPicPr/>
                  </pic:nvPicPr>
                  <pic:blipFill>
                    <a:blip r:embed="rId24">
                      <a:extLst>
                        <a:ext uri="{28A0092B-C50C-407E-A947-70E740481C1C}">
                          <a14:useLocalDpi xmlns:a14="http://schemas.microsoft.com/office/drawing/2010/main" val="0"/>
                        </a:ext>
                      </a:extLst>
                    </a:blip>
                    <a:stretch>
                      <a:fillRect/>
                    </a:stretch>
                  </pic:blipFill>
                  <pic:spPr>
                    <a:xfrm>
                      <a:off x="0" y="0"/>
                      <a:ext cx="7000961" cy="5409538"/>
                    </a:xfrm>
                    <a:prstGeom prst="rect">
                      <a:avLst/>
                    </a:prstGeom>
                  </pic:spPr>
                </pic:pic>
              </a:graphicData>
            </a:graphic>
          </wp:inline>
        </w:drawing>
      </w:r>
    </w:p>
    <w:p w14:paraId="66F9B0A3" w14:textId="569A01DA" w:rsidR="00534D89" w:rsidRDefault="00534D89" w:rsidP="00A47A2D">
      <w:pPr>
        <w:rPr>
          <w:rFonts w:ascii="Times New Roman" w:hAnsi="Times New Roman" w:cs="Times New Roman"/>
          <w:iCs/>
        </w:rPr>
      </w:pPr>
    </w:p>
    <w:sectPr w:rsidR="00534D89" w:rsidSect="00AF6AB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3196C" w14:textId="77777777" w:rsidR="006E509A" w:rsidRDefault="006E509A" w:rsidP="00662068">
      <w:pPr>
        <w:spacing w:after="0" w:line="240" w:lineRule="auto"/>
      </w:pPr>
      <w:r>
        <w:separator/>
      </w:r>
    </w:p>
  </w:endnote>
  <w:endnote w:type="continuationSeparator" w:id="0">
    <w:p w14:paraId="3674B706" w14:textId="77777777" w:rsidR="006E509A" w:rsidRDefault="006E509A" w:rsidP="0066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839403"/>
      <w:docPartObj>
        <w:docPartGallery w:val="Page Numbers (Bottom of Page)"/>
        <w:docPartUnique/>
      </w:docPartObj>
    </w:sdtPr>
    <w:sdtEndPr>
      <w:rPr>
        <w:noProof/>
      </w:rPr>
    </w:sdtEndPr>
    <w:sdtContent>
      <w:p w14:paraId="276F953C" w14:textId="7628D214" w:rsidR="009A2E13" w:rsidRDefault="009A2E13">
        <w:pPr>
          <w:pStyle w:val="Footer"/>
          <w:jc w:val="right"/>
        </w:pPr>
        <w:r>
          <w:fldChar w:fldCharType="begin"/>
        </w:r>
        <w:r>
          <w:instrText xml:space="preserve"> PAGE   \* MERGEFORMAT </w:instrText>
        </w:r>
        <w:r>
          <w:fldChar w:fldCharType="separate"/>
        </w:r>
        <w:r w:rsidR="00FE382B">
          <w:rPr>
            <w:noProof/>
          </w:rPr>
          <w:t>1</w:t>
        </w:r>
        <w:r>
          <w:rPr>
            <w:noProof/>
          </w:rPr>
          <w:fldChar w:fldCharType="end"/>
        </w:r>
      </w:p>
    </w:sdtContent>
  </w:sdt>
  <w:p w14:paraId="7EBCE1EE" w14:textId="77777777" w:rsidR="009A2E13" w:rsidRDefault="009A2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36B50" w14:textId="77777777" w:rsidR="006E509A" w:rsidRDefault="006E509A" w:rsidP="00662068">
      <w:pPr>
        <w:spacing w:after="0" w:line="240" w:lineRule="auto"/>
      </w:pPr>
      <w:r>
        <w:separator/>
      </w:r>
    </w:p>
  </w:footnote>
  <w:footnote w:type="continuationSeparator" w:id="0">
    <w:p w14:paraId="35BD0B4A" w14:textId="77777777" w:rsidR="006E509A" w:rsidRDefault="006E509A" w:rsidP="00662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574"/>
    <w:multiLevelType w:val="hybridMultilevel"/>
    <w:tmpl w:val="8D02E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8111F"/>
    <w:multiLevelType w:val="hybridMultilevel"/>
    <w:tmpl w:val="136A26AC"/>
    <w:lvl w:ilvl="0" w:tplc="04090001">
      <w:start w:val="1"/>
      <w:numFmt w:val="bullet"/>
      <w:lvlText w:val=""/>
      <w:lvlJc w:val="left"/>
      <w:pPr>
        <w:tabs>
          <w:tab w:val="num" w:pos="360"/>
        </w:tabs>
        <w:ind w:left="360" w:hanging="360"/>
      </w:pPr>
      <w:rPr>
        <w:rFonts w:ascii="Symbol" w:hAnsi="Symbol"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5F7379"/>
    <w:multiLevelType w:val="hybridMultilevel"/>
    <w:tmpl w:val="69985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F2469"/>
    <w:multiLevelType w:val="hybridMultilevel"/>
    <w:tmpl w:val="295A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60670"/>
    <w:multiLevelType w:val="hybridMultilevel"/>
    <w:tmpl w:val="54F4A7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C146A18"/>
    <w:multiLevelType w:val="hybridMultilevel"/>
    <w:tmpl w:val="C16E2866"/>
    <w:lvl w:ilvl="0" w:tplc="54B05298">
      <w:start w:val="1"/>
      <w:numFmt w:val="bullet"/>
      <w:lvlText w:val=""/>
      <w:lvlJc w:val="left"/>
      <w:pPr>
        <w:tabs>
          <w:tab w:val="num" w:pos="720"/>
        </w:tabs>
        <w:ind w:left="720" w:hanging="360"/>
      </w:pPr>
      <w:rPr>
        <w:rFonts w:ascii="Symbol" w:hAnsi="Symbol" w:hint="default"/>
      </w:rPr>
    </w:lvl>
    <w:lvl w:ilvl="1" w:tplc="2C0E5DBA" w:tentative="1">
      <w:start w:val="1"/>
      <w:numFmt w:val="bullet"/>
      <w:lvlText w:val=""/>
      <w:lvlJc w:val="left"/>
      <w:pPr>
        <w:tabs>
          <w:tab w:val="num" w:pos="1440"/>
        </w:tabs>
        <w:ind w:left="1440" w:hanging="360"/>
      </w:pPr>
      <w:rPr>
        <w:rFonts w:ascii="Symbol" w:hAnsi="Symbol" w:hint="default"/>
      </w:rPr>
    </w:lvl>
    <w:lvl w:ilvl="2" w:tplc="154EBED0" w:tentative="1">
      <w:start w:val="1"/>
      <w:numFmt w:val="bullet"/>
      <w:lvlText w:val=""/>
      <w:lvlJc w:val="left"/>
      <w:pPr>
        <w:tabs>
          <w:tab w:val="num" w:pos="2160"/>
        </w:tabs>
        <w:ind w:left="2160" w:hanging="360"/>
      </w:pPr>
      <w:rPr>
        <w:rFonts w:ascii="Symbol" w:hAnsi="Symbol" w:hint="default"/>
      </w:rPr>
    </w:lvl>
    <w:lvl w:ilvl="3" w:tplc="EC843836" w:tentative="1">
      <w:start w:val="1"/>
      <w:numFmt w:val="bullet"/>
      <w:lvlText w:val=""/>
      <w:lvlJc w:val="left"/>
      <w:pPr>
        <w:tabs>
          <w:tab w:val="num" w:pos="2880"/>
        </w:tabs>
        <w:ind w:left="2880" w:hanging="360"/>
      </w:pPr>
      <w:rPr>
        <w:rFonts w:ascii="Symbol" w:hAnsi="Symbol" w:hint="default"/>
      </w:rPr>
    </w:lvl>
    <w:lvl w:ilvl="4" w:tplc="B6F0BCB8" w:tentative="1">
      <w:start w:val="1"/>
      <w:numFmt w:val="bullet"/>
      <w:lvlText w:val=""/>
      <w:lvlJc w:val="left"/>
      <w:pPr>
        <w:tabs>
          <w:tab w:val="num" w:pos="3600"/>
        </w:tabs>
        <w:ind w:left="3600" w:hanging="360"/>
      </w:pPr>
      <w:rPr>
        <w:rFonts w:ascii="Symbol" w:hAnsi="Symbol" w:hint="default"/>
      </w:rPr>
    </w:lvl>
    <w:lvl w:ilvl="5" w:tplc="8584C08C" w:tentative="1">
      <w:start w:val="1"/>
      <w:numFmt w:val="bullet"/>
      <w:lvlText w:val=""/>
      <w:lvlJc w:val="left"/>
      <w:pPr>
        <w:tabs>
          <w:tab w:val="num" w:pos="4320"/>
        </w:tabs>
        <w:ind w:left="4320" w:hanging="360"/>
      </w:pPr>
      <w:rPr>
        <w:rFonts w:ascii="Symbol" w:hAnsi="Symbol" w:hint="default"/>
      </w:rPr>
    </w:lvl>
    <w:lvl w:ilvl="6" w:tplc="5FAEEFD8" w:tentative="1">
      <w:start w:val="1"/>
      <w:numFmt w:val="bullet"/>
      <w:lvlText w:val=""/>
      <w:lvlJc w:val="left"/>
      <w:pPr>
        <w:tabs>
          <w:tab w:val="num" w:pos="5040"/>
        </w:tabs>
        <w:ind w:left="5040" w:hanging="360"/>
      </w:pPr>
      <w:rPr>
        <w:rFonts w:ascii="Symbol" w:hAnsi="Symbol" w:hint="default"/>
      </w:rPr>
    </w:lvl>
    <w:lvl w:ilvl="7" w:tplc="B4E2F876" w:tentative="1">
      <w:start w:val="1"/>
      <w:numFmt w:val="bullet"/>
      <w:lvlText w:val=""/>
      <w:lvlJc w:val="left"/>
      <w:pPr>
        <w:tabs>
          <w:tab w:val="num" w:pos="5760"/>
        </w:tabs>
        <w:ind w:left="5760" w:hanging="360"/>
      </w:pPr>
      <w:rPr>
        <w:rFonts w:ascii="Symbol" w:hAnsi="Symbol" w:hint="default"/>
      </w:rPr>
    </w:lvl>
    <w:lvl w:ilvl="8" w:tplc="4BDA40C4" w:tentative="1">
      <w:start w:val="1"/>
      <w:numFmt w:val="bullet"/>
      <w:lvlText w:val=""/>
      <w:lvlJc w:val="left"/>
      <w:pPr>
        <w:tabs>
          <w:tab w:val="num" w:pos="6480"/>
        </w:tabs>
        <w:ind w:left="6480" w:hanging="360"/>
      </w:pPr>
      <w:rPr>
        <w:rFonts w:ascii="Symbol" w:hAnsi="Symbol" w:hint="default"/>
      </w:rPr>
    </w:lvl>
  </w:abstractNum>
  <w:abstractNum w:abstractNumId="6">
    <w:nsid w:val="1E9862B1"/>
    <w:multiLevelType w:val="hybridMultilevel"/>
    <w:tmpl w:val="D81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52711"/>
    <w:multiLevelType w:val="hybridMultilevel"/>
    <w:tmpl w:val="F8E4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43DF9"/>
    <w:multiLevelType w:val="hybridMultilevel"/>
    <w:tmpl w:val="83501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C80CCF"/>
    <w:multiLevelType w:val="hybridMultilevel"/>
    <w:tmpl w:val="F904BBFA"/>
    <w:lvl w:ilvl="0" w:tplc="04090001">
      <w:start w:val="1"/>
      <w:numFmt w:val="bullet"/>
      <w:lvlText w:val=""/>
      <w:lvlJc w:val="left"/>
      <w:pPr>
        <w:tabs>
          <w:tab w:val="num" w:pos="780"/>
        </w:tabs>
        <w:ind w:left="780" w:hanging="360"/>
      </w:pPr>
      <w:rPr>
        <w:rFonts w:ascii="Symbol" w:hAnsi="Symbol" w:hint="default"/>
      </w:rPr>
    </w:lvl>
    <w:lvl w:ilvl="1" w:tplc="04090005">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E622445"/>
    <w:multiLevelType w:val="hybridMultilevel"/>
    <w:tmpl w:val="1BAE2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1020A"/>
    <w:multiLevelType w:val="hybridMultilevel"/>
    <w:tmpl w:val="14DC9A50"/>
    <w:lvl w:ilvl="0" w:tplc="D3420436">
      <w:start w:val="1"/>
      <w:numFmt w:val="decimal"/>
      <w:lvlText w:val="%1."/>
      <w:lvlJc w:val="left"/>
      <w:pPr>
        <w:ind w:left="720" w:hanging="360"/>
      </w:pPr>
      <w:rPr>
        <w:sz w:val="23"/>
        <w:szCs w:val="23"/>
      </w:rPr>
    </w:lvl>
    <w:lvl w:ilvl="1" w:tplc="9F5272EC">
      <w:start w:val="1"/>
      <w:numFmt w:val="lowerLetter"/>
      <w:lvlText w:val="%2."/>
      <w:lvlJc w:val="left"/>
      <w:pPr>
        <w:ind w:left="1440" w:hanging="360"/>
      </w:pPr>
      <w:rPr>
        <w:b w:val="0"/>
        <w:cap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30BEA"/>
    <w:multiLevelType w:val="hybridMultilevel"/>
    <w:tmpl w:val="9022F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14C4E"/>
    <w:multiLevelType w:val="hybridMultilevel"/>
    <w:tmpl w:val="81145ED4"/>
    <w:lvl w:ilvl="0" w:tplc="E812B500">
      <w:start w:val="1"/>
      <w:numFmt w:val="decimal"/>
      <w:lvlText w:val="%1."/>
      <w:lvlJc w:val="left"/>
      <w:pPr>
        <w:ind w:left="99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D7114C"/>
    <w:multiLevelType w:val="hybridMultilevel"/>
    <w:tmpl w:val="99A0F51A"/>
    <w:lvl w:ilvl="0" w:tplc="AD6CADEA">
      <w:start w:val="1"/>
      <w:numFmt w:val="bullet"/>
      <w:lvlText w:val=""/>
      <w:lvlJc w:val="left"/>
      <w:pPr>
        <w:tabs>
          <w:tab w:val="num" w:pos="720"/>
        </w:tabs>
        <w:ind w:left="720" w:hanging="360"/>
      </w:pPr>
      <w:rPr>
        <w:rFonts w:ascii="Symbol" w:hAnsi="Symbol" w:hint="default"/>
      </w:rPr>
    </w:lvl>
    <w:lvl w:ilvl="1" w:tplc="62F25C72" w:tentative="1">
      <w:start w:val="1"/>
      <w:numFmt w:val="bullet"/>
      <w:lvlText w:val=""/>
      <w:lvlJc w:val="left"/>
      <w:pPr>
        <w:tabs>
          <w:tab w:val="num" w:pos="1440"/>
        </w:tabs>
        <w:ind w:left="1440" w:hanging="360"/>
      </w:pPr>
      <w:rPr>
        <w:rFonts w:ascii="Symbol" w:hAnsi="Symbol" w:hint="default"/>
      </w:rPr>
    </w:lvl>
    <w:lvl w:ilvl="2" w:tplc="14FEDB7E" w:tentative="1">
      <w:start w:val="1"/>
      <w:numFmt w:val="bullet"/>
      <w:lvlText w:val=""/>
      <w:lvlJc w:val="left"/>
      <w:pPr>
        <w:tabs>
          <w:tab w:val="num" w:pos="2160"/>
        </w:tabs>
        <w:ind w:left="2160" w:hanging="360"/>
      </w:pPr>
      <w:rPr>
        <w:rFonts w:ascii="Symbol" w:hAnsi="Symbol" w:hint="default"/>
      </w:rPr>
    </w:lvl>
    <w:lvl w:ilvl="3" w:tplc="FD7C331E" w:tentative="1">
      <w:start w:val="1"/>
      <w:numFmt w:val="bullet"/>
      <w:lvlText w:val=""/>
      <w:lvlJc w:val="left"/>
      <w:pPr>
        <w:tabs>
          <w:tab w:val="num" w:pos="2880"/>
        </w:tabs>
        <w:ind w:left="2880" w:hanging="360"/>
      </w:pPr>
      <w:rPr>
        <w:rFonts w:ascii="Symbol" w:hAnsi="Symbol" w:hint="default"/>
      </w:rPr>
    </w:lvl>
    <w:lvl w:ilvl="4" w:tplc="8890A6A0" w:tentative="1">
      <w:start w:val="1"/>
      <w:numFmt w:val="bullet"/>
      <w:lvlText w:val=""/>
      <w:lvlJc w:val="left"/>
      <w:pPr>
        <w:tabs>
          <w:tab w:val="num" w:pos="3600"/>
        </w:tabs>
        <w:ind w:left="3600" w:hanging="360"/>
      </w:pPr>
      <w:rPr>
        <w:rFonts w:ascii="Symbol" w:hAnsi="Symbol" w:hint="default"/>
      </w:rPr>
    </w:lvl>
    <w:lvl w:ilvl="5" w:tplc="DDB27190" w:tentative="1">
      <w:start w:val="1"/>
      <w:numFmt w:val="bullet"/>
      <w:lvlText w:val=""/>
      <w:lvlJc w:val="left"/>
      <w:pPr>
        <w:tabs>
          <w:tab w:val="num" w:pos="4320"/>
        </w:tabs>
        <w:ind w:left="4320" w:hanging="360"/>
      </w:pPr>
      <w:rPr>
        <w:rFonts w:ascii="Symbol" w:hAnsi="Symbol" w:hint="default"/>
      </w:rPr>
    </w:lvl>
    <w:lvl w:ilvl="6" w:tplc="2E18D134" w:tentative="1">
      <w:start w:val="1"/>
      <w:numFmt w:val="bullet"/>
      <w:lvlText w:val=""/>
      <w:lvlJc w:val="left"/>
      <w:pPr>
        <w:tabs>
          <w:tab w:val="num" w:pos="5040"/>
        </w:tabs>
        <w:ind w:left="5040" w:hanging="360"/>
      </w:pPr>
      <w:rPr>
        <w:rFonts w:ascii="Symbol" w:hAnsi="Symbol" w:hint="default"/>
      </w:rPr>
    </w:lvl>
    <w:lvl w:ilvl="7" w:tplc="5F42F40A" w:tentative="1">
      <w:start w:val="1"/>
      <w:numFmt w:val="bullet"/>
      <w:lvlText w:val=""/>
      <w:lvlJc w:val="left"/>
      <w:pPr>
        <w:tabs>
          <w:tab w:val="num" w:pos="5760"/>
        </w:tabs>
        <w:ind w:left="5760" w:hanging="360"/>
      </w:pPr>
      <w:rPr>
        <w:rFonts w:ascii="Symbol" w:hAnsi="Symbol" w:hint="default"/>
      </w:rPr>
    </w:lvl>
    <w:lvl w:ilvl="8" w:tplc="C72A16F2" w:tentative="1">
      <w:start w:val="1"/>
      <w:numFmt w:val="bullet"/>
      <w:lvlText w:val=""/>
      <w:lvlJc w:val="left"/>
      <w:pPr>
        <w:tabs>
          <w:tab w:val="num" w:pos="6480"/>
        </w:tabs>
        <w:ind w:left="6480" w:hanging="360"/>
      </w:pPr>
      <w:rPr>
        <w:rFonts w:ascii="Symbol" w:hAnsi="Symbol" w:hint="default"/>
      </w:rPr>
    </w:lvl>
  </w:abstractNum>
  <w:abstractNum w:abstractNumId="15">
    <w:nsid w:val="3DD551C5"/>
    <w:multiLevelType w:val="hybridMultilevel"/>
    <w:tmpl w:val="4E7A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FC4004D"/>
    <w:multiLevelType w:val="hybridMultilevel"/>
    <w:tmpl w:val="60E22D2C"/>
    <w:lvl w:ilvl="0" w:tplc="A2BA664A">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444E7A"/>
    <w:multiLevelType w:val="hybridMultilevel"/>
    <w:tmpl w:val="CD84D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40D4FDE"/>
    <w:multiLevelType w:val="hybridMultilevel"/>
    <w:tmpl w:val="1B4C7F06"/>
    <w:lvl w:ilvl="0" w:tplc="B4DCE54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57C27FDF"/>
    <w:multiLevelType w:val="hybridMultilevel"/>
    <w:tmpl w:val="C756E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F15821"/>
    <w:multiLevelType w:val="hybridMultilevel"/>
    <w:tmpl w:val="4FF8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E2D20"/>
    <w:multiLevelType w:val="hybridMultilevel"/>
    <w:tmpl w:val="344E1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86F06"/>
    <w:multiLevelType w:val="hybridMultilevel"/>
    <w:tmpl w:val="14508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FB296A"/>
    <w:multiLevelType w:val="hybridMultilevel"/>
    <w:tmpl w:val="E522F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71966"/>
    <w:multiLevelType w:val="hybridMultilevel"/>
    <w:tmpl w:val="3400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5183C"/>
    <w:multiLevelType w:val="multilevel"/>
    <w:tmpl w:val="6FCECAE6"/>
    <w:lvl w:ilvl="0">
      <w:start w:val="1"/>
      <w:numFmt w:val="decimal"/>
      <w:lvlText w:val="1.%1"/>
      <w:lvlJc w:val="left"/>
      <w:pPr>
        <w:ind w:left="360" w:hanging="360"/>
      </w:pPr>
      <w:rPr>
        <w:rFonts w:hint="default"/>
        <w:b/>
      </w:rPr>
    </w:lvl>
    <w:lvl w:ilvl="1">
      <w:start w:val="1"/>
      <w:numFmt w:val="decimal"/>
      <w:lvlText w:val="%12.1"/>
      <w:lvlJc w:val="left"/>
      <w:pPr>
        <w:ind w:left="432" w:hanging="432"/>
      </w:pPr>
      <w:rPr>
        <w:rFonts w:cs="Times New Roman" w:hint="default"/>
        <w:b/>
      </w:rPr>
    </w:lvl>
    <w:lvl w:ilvl="2">
      <w:start w:val="1"/>
      <w:numFmt w:val="decimal"/>
      <w:lvlText w:val="1.13.%3"/>
      <w:lvlJc w:val="left"/>
      <w:pPr>
        <w:ind w:left="1224" w:hanging="504"/>
      </w:pPr>
      <w:rPr>
        <w:rFonts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6E40C71"/>
    <w:multiLevelType w:val="hybridMultilevel"/>
    <w:tmpl w:val="1BD8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737D79"/>
    <w:multiLevelType w:val="hybridMultilevel"/>
    <w:tmpl w:val="CCC0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0C7D6A"/>
    <w:multiLevelType w:val="hybridMultilevel"/>
    <w:tmpl w:val="5CE8A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101F9"/>
    <w:multiLevelType w:val="hybridMultilevel"/>
    <w:tmpl w:val="A684B8B4"/>
    <w:lvl w:ilvl="0" w:tplc="65D29BE8">
      <w:start w:val="1"/>
      <w:numFmt w:val="bullet"/>
      <w:lvlText w:val=""/>
      <w:lvlJc w:val="left"/>
      <w:pPr>
        <w:tabs>
          <w:tab w:val="num" w:pos="720"/>
        </w:tabs>
        <w:ind w:left="720" w:hanging="360"/>
      </w:pPr>
      <w:rPr>
        <w:rFonts w:ascii="Symbol" w:hAnsi="Symbol" w:hint="default"/>
      </w:rPr>
    </w:lvl>
    <w:lvl w:ilvl="1" w:tplc="92F415A4" w:tentative="1">
      <w:start w:val="1"/>
      <w:numFmt w:val="bullet"/>
      <w:lvlText w:val=""/>
      <w:lvlJc w:val="left"/>
      <w:pPr>
        <w:tabs>
          <w:tab w:val="num" w:pos="1440"/>
        </w:tabs>
        <w:ind w:left="1440" w:hanging="360"/>
      </w:pPr>
      <w:rPr>
        <w:rFonts w:ascii="Symbol" w:hAnsi="Symbol" w:hint="default"/>
      </w:rPr>
    </w:lvl>
    <w:lvl w:ilvl="2" w:tplc="9044272A" w:tentative="1">
      <w:start w:val="1"/>
      <w:numFmt w:val="bullet"/>
      <w:lvlText w:val=""/>
      <w:lvlJc w:val="left"/>
      <w:pPr>
        <w:tabs>
          <w:tab w:val="num" w:pos="2160"/>
        </w:tabs>
        <w:ind w:left="2160" w:hanging="360"/>
      </w:pPr>
      <w:rPr>
        <w:rFonts w:ascii="Symbol" w:hAnsi="Symbol" w:hint="default"/>
      </w:rPr>
    </w:lvl>
    <w:lvl w:ilvl="3" w:tplc="BB74D49E" w:tentative="1">
      <w:start w:val="1"/>
      <w:numFmt w:val="bullet"/>
      <w:lvlText w:val=""/>
      <w:lvlJc w:val="left"/>
      <w:pPr>
        <w:tabs>
          <w:tab w:val="num" w:pos="2880"/>
        </w:tabs>
        <w:ind w:left="2880" w:hanging="360"/>
      </w:pPr>
      <w:rPr>
        <w:rFonts w:ascii="Symbol" w:hAnsi="Symbol" w:hint="default"/>
      </w:rPr>
    </w:lvl>
    <w:lvl w:ilvl="4" w:tplc="2A9286E4" w:tentative="1">
      <w:start w:val="1"/>
      <w:numFmt w:val="bullet"/>
      <w:lvlText w:val=""/>
      <w:lvlJc w:val="left"/>
      <w:pPr>
        <w:tabs>
          <w:tab w:val="num" w:pos="3600"/>
        </w:tabs>
        <w:ind w:left="3600" w:hanging="360"/>
      </w:pPr>
      <w:rPr>
        <w:rFonts w:ascii="Symbol" w:hAnsi="Symbol" w:hint="default"/>
      </w:rPr>
    </w:lvl>
    <w:lvl w:ilvl="5" w:tplc="71CE453A" w:tentative="1">
      <w:start w:val="1"/>
      <w:numFmt w:val="bullet"/>
      <w:lvlText w:val=""/>
      <w:lvlJc w:val="left"/>
      <w:pPr>
        <w:tabs>
          <w:tab w:val="num" w:pos="4320"/>
        </w:tabs>
        <w:ind w:left="4320" w:hanging="360"/>
      </w:pPr>
      <w:rPr>
        <w:rFonts w:ascii="Symbol" w:hAnsi="Symbol" w:hint="default"/>
      </w:rPr>
    </w:lvl>
    <w:lvl w:ilvl="6" w:tplc="318044F6" w:tentative="1">
      <w:start w:val="1"/>
      <w:numFmt w:val="bullet"/>
      <w:lvlText w:val=""/>
      <w:lvlJc w:val="left"/>
      <w:pPr>
        <w:tabs>
          <w:tab w:val="num" w:pos="5040"/>
        </w:tabs>
        <w:ind w:left="5040" w:hanging="360"/>
      </w:pPr>
      <w:rPr>
        <w:rFonts w:ascii="Symbol" w:hAnsi="Symbol" w:hint="default"/>
      </w:rPr>
    </w:lvl>
    <w:lvl w:ilvl="7" w:tplc="FD10EF9A" w:tentative="1">
      <w:start w:val="1"/>
      <w:numFmt w:val="bullet"/>
      <w:lvlText w:val=""/>
      <w:lvlJc w:val="left"/>
      <w:pPr>
        <w:tabs>
          <w:tab w:val="num" w:pos="5760"/>
        </w:tabs>
        <w:ind w:left="5760" w:hanging="360"/>
      </w:pPr>
      <w:rPr>
        <w:rFonts w:ascii="Symbol" w:hAnsi="Symbol" w:hint="default"/>
      </w:rPr>
    </w:lvl>
    <w:lvl w:ilvl="8" w:tplc="90E08F90" w:tentative="1">
      <w:start w:val="1"/>
      <w:numFmt w:val="bullet"/>
      <w:lvlText w:val=""/>
      <w:lvlJc w:val="left"/>
      <w:pPr>
        <w:tabs>
          <w:tab w:val="num" w:pos="6480"/>
        </w:tabs>
        <w:ind w:left="6480" w:hanging="360"/>
      </w:pPr>
      <w:rPr>
        <w:rFonts w:ascii="Symbol" w:hAnsi="Symbol" w:hint="default"/>
      </w:rPr>
    </w:lvl>
  </w:abstractNum>
  <w:abstractNum w:abstractNumId="30">
    <w:nsid w:val="758C54FF"/>
    <w:multiLevelType w:val="hybridMultilevel"/>
    <w:tmpl w:val="7D6AB2FA"/>
    <w:lvl w:ilvl="0" w:tplc="D3420436">
      <w:start w:val="1"/>
      <w:numFmt w:val="decimal"/>
      <w:lvlText w:val="%1."/>
      <w:lvlJc w:val="left"/>
      <w:pPr>
        <w:ind w:left="720" w:hanging="360"/>
      </w:pPr>
      <w:rPr>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313211"/>
    <w:multiLevelType w:val="hybridMultilevel"/>
    <w:tmpl w:val="099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1"/>
  </w:num>
  <w:num w:numId="4">
    <w:abstractNumId w:val="21"/>
  </w:num>
  <w:num w:numId="5">
    <w:abstractNumId w:val="9"/>
  </w:num>
  <w:num w:numId="6">
    <w:abstractNumId w:val="22"/>
  </w:num>
  <w:num w:numId="7">
    <w:abstractNumId w:val="19"/>
  </w:num>
  <w:num w:numId="8">
    <w:abstractNumId w:val="10"/>
  </w:num>
  <w:num w:numId="9">
    <w:abstractNumId w:val="11"/>
  </w:num>
  <w:num w:numId="10">
    <w:abstractNumId w:val="30"/>
  </w:num>
  <w:num w:numId="11">
    <w:abstractNumId w:val="12"/>
  </w:num>
  <w:num w:numId="12">
    <w:abstractNumId w:val="17"/>
  </w:num>
  <w:num w:numId="13">
    <w:abstractNumId w:val="26"/>
  </w:num>
  <w:num w:numId="14">
    <w:abstractNumId w:val="15"/>
  </w:num>
  <w:num w:numId="15">
    <w:abstractNumId w:val="20"/>
  </w:num>
  <w:num w:numId="16">
    <w:abstractNumId w:val="29"/>
  </w:num>
  <w:num w:numId="17">
    <w:abstractNumId w:val="5"/>
  </w:num>
  <w:num w:numId="18">
    <w:abstractNumId w:val="14"/>
  </w:num>
  <w:num w:numId="19">
    <w:abstractNumId w:val="24"/>
  </w:num>
  <w:num w:numId="20">
    <w:abstractNumId w:val="16"/>
  </w:num>
  <w:num w:numId="21">
    <w:abstractNumId w:val="28"/>
  </w:num>
  <w:num w:numId="22">
    <w:abstractNumId w:val="13"/>
  </w:num>
  <w:num w:numId="23">
    <w:abstractNumId w:val="0"/>
  </w:num>
  <w:num w:numId="24">
    <w:abstractNumId w:val="18"/>
  </w:num>
  <w:num w:numId="25">
    <w:abstractNumId w:val="4"/>
  </w:num>
  <w:num w:numId="26">
    <w:abstractNumId w:val="3"/>
  </w:num>
  <w:num w:numId="27">
    <w:abstractNumId w:val="6"/>
  </w:num>
  <w:num w:numId="28">
    <w:abstractNumId w:val="23"/>
  </w:num>
  <w:num w:numId="29">
    <w:abstractNumId w:val="2"/>
  </w:num>
  <w:num w:numId="30">
    <w:abstractNumId w:val="27"/>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BE"/>
    <w:rsid w:val="000000F4"/>
    <w:rsid w:val="00007DD0"/>
    <w:rsid w:val="0001236D"/>
    <w:rsid w:val="000161EA"/>
    <w:rsid w:val="00030F64"/>
    <w:rsid w:val="00033910"/>
    <w:rsid w:val="00035329"/>
    <w:rsid w:val="00050D66"/>
    <w:rsid w:val="000550CC"/>
    <w:rsid w:val="00056E82"/>
    <w:rsid w:val="00060383"/>
    <w:rsid w:val="00063F8F"/>
    <w:rsid w:val="000655F7"/>
    <w:rsid w:val="00066CF3"/>
    <w:rsid w:val="000751CA"/>
    <w:rsid w:val="000B1BC0"/>
    <w:rsid w:val="000C4777"/>
    <w:rsid w:val="000D3680"/>
    <w:rsid w:val="000E69C8"/>
    <w:rsid w:val="000F2F82"/>
    <w:rsid w:val="00101015"/>
    <w:rsid w:val="00105957"/>
    <w:rsid w:val="00107D4C"/>
    <w:rsid w:val="00110886"/>
    <w:rsid w:val="00120883"/>
    <w:rsid w:val="00121C2C"/>
    <w:rsid w:val="001259E5"/>
    <w:rsid w:val="00137957"/>
    <w:rsid w:val="00137D46"/>
    <w:rsid w:val="00143BF4"/>
    <w:rsid w:val="00144C9A"/>
    <w:rsid w:val="00150694"/>
    <w:rsid w:val="00152000"/>
    <w:rsid w:val="0015430F"/>
    <w:rsid w:val="00164C5A"/>
    <w:rsid w:val="00174819"/>
    <w:rsid w:val="00176033"/>
    <w:rsid w:val="001835D3"/>
    <w:rsid w:val="00196DB7"/>
    <w:rsid w:val="001A179E"/>
    <w:rsid w:val="001A1D4C"/>
    <w:rsid w:val="001A7433"/>
    <w:rsid w:val="001A7D2A"/>
    <w:rsid w:val="001B09D9"/>
    <w:rsid w:val="001C251B"/>
    <w:rsid w:val="001D5E20"/>
    <w:rsid w:val="001D745E"/>
    <w:rsid w:val="001E4566"/>
    <w:rsid w:val="001E5EF5"/>
    <w:rsid w:val="001E6B72"/>
    <w:rsid w:val="002036BD"/>
    <w:rsid w:val="00204622"/>
    <w:rsid w:val="002056B7"/>
    <w:rsid w:val="00207845"/>
    <w:rsid w:val="002226ED"/>
    <w:rsid w:val="00224807"/>
    <w:rsid w:val="00231B6E"/>
    <w:rsid w:val="0023525C"/>
    <w:rsid w:val="002526DC"/>
    <w:rsid w:val="00254A88"/>
    <w:rsid w:val="002615AE"/>
    <w:rsid w:val="00267C5F"/>
    <w:rsid w:val="00280572"/>
    <w:rsid w:val="00284CC0"/>
    <w:rsid w:val="00293B45"/>
    <w:rsid w:val="00294E6B"/>
    <w:rsid w:val="002979E9"/>
    <w:rsid w:val="002A3FBC"/>
    <w:rsid w:val="002A5705"/>
    <w:rsid w:val="002B4928"/>
    <w:rsid w:val="002C0C49"/>
    <w:rsid w:val="002C7F01"/>
    <w:rsid w:val="002D2821"/>
    <w:rsid w:val="002F247D"/>
    <w:rsid w:val="002F2759"/>
    <w:rsid w:val="003033CF"/>
    <w:rsid w:val="00310644"/>
    <w:rsid w:val="003141E2"/>
    <w:rsid w:val="00315BC4"/>
    <w:rsid w:val="00335B39"/>
    <w:rsid w:val="00347436"/>
    <w:rsid w:val="00367D50"/>
    <w:rsid w:val="00380F4D"/>
    <w:rsid w:val="003837E0"/>
    <w:rsid w:val="0038484D"/>
    <w:rsid w:val="00397E94"/>
    <w:rsid w:val="003A7A0A"/>
    <w:rsid w:val="003B08DD"/>
    <w:rsid w:val="003B0DE6"/>
    <w:rsid w:val="003B4099"/>
    <w:rsid w:val="003B4510"/>
    <w:rsid w:val="003C001D"/>
    <w:rsid w:val="003C0071"/>
    <w:rsid w:val="003C053F"/>
    <w:rsid w:val="003C16BF"/>
    <w:rsid w:val="003C2D08"/>
    <w:rsid w:val="003D1255"/>
    <w:rsid w:val="003D1B1D"/>
    <w:rsid w:val="003F01A6"/>
    <w:rsid w:val="003F3F0D"/>
    <w:rsid w:val="003F6915"/>
    <w:rsid w:val="003F7E49"/>
    <w:rsid w:val="00400B86"/>
    <w:rsid w:val="0040772E"/>
    <w:rsid w:val="00411D47"/>
    <w:rsid w:val="00425767"/>
    <w:rsid w:val="0045222E"/>
    <w:rsid w:val="004523CD"/>
    <w:rsid w:val="00453CB8"/>
    <w:rsid w:val="00453D8D"/>
    <w:rsid w:val="00455F5D"/>
    <w:rsid w:val="00466DC0"/>
    <w:rsid w:val="00470BC5"/>
    <w:rsid w:val="00472E38"/>
    <w:rsid w:val="0047327B"/>
    <w:rsid w:val="00477C6A"/>
    <w:rsid w:val="00482B1D"/>
    <w:rsid w:val="004A3209"/>
    <w:rsid w:val="004A43AA"/>
    <w:rsid w:val="004A57ED"/>
    <w:rsid w:val="004A710D"/>
    <w:rsid w:val="004D1130"/>
    <w:rsid w:val="004D1C74"/>
    <w:rsid w:val="004D3043"/>
    <w:rsid w:val="004D7895"/>
    <w:rsid w:val="004E13A7"/>
    <w:rsid w:val="004F50BA"/>
    <w:rsid w:val="00511C11"/>
    <w:rsid w:val="00515BF5"/>
    <w:rsid w:val="005235D2"/>
    <w:rsid w:val="0053356E"/>
    <w:rsid w:val="00534D89"/>
    <w:rsid w:val="005370C4"/>
    <w:rsid w:val="005424CF"/>
    <w:rsid w:val="00545471"/>
    <w:rsid w:val="00556514"/>
    <w:rsid w:val="0056421C"/>
    <w:rsid w:val="0057043C"/>
    <w:rsid w:val="005900CB"/>
    <w:rsid w:val="00591DF5"/>
    <w:rsid w:val="00596F21"/>
    <w:rsid w:val="005A4DD0"/>
    <w:rsid w:val="005B614F"/>
    <w:rsid w:val="005C0B3D"/>
    <w:rsid w:val="005C4DFC"/>
    <w:rsid w:val="005E12FF"/>
    <w:rsid w:val="005E4CD6"/>
    <w:rsid w:val="005F147F"/>
    <w:rsid w:val="005F36AF"/>
    <w:rsid w:val="005F5A30"/>
    <w:rsid w:val="005F717A"/>
    <w:rsid w:val="00620705"/>
    <w:rsid w:val="00622140"/>
    <w:rsid w:val="006234CD"/>
    <w:rsid w:val="006332B2"/>
    <w:rsid w:val="006337CC"/>
    <w:rsid w:val="006425A0"/>
    <w:rsid w:val="0064297A"/>
    <w:rsid w:val="006457BE"/>
    <w:rsid w:val="0065146E"/>
    <w:rsid w:val="00652329"/>
    <w:rsid w:val="00653635"/>
    <w:rsid w:val="00654CEA"/>
    <w:rsid w:val="00662068"/>
    <w:rsid w:val="006756EE"/>
    <w:rsid w:val="00680D71"/>
    <w:rsid w:val="0068360A"/>
    <w:rsid w:val="00686786"/>
    <w:rsid w:val="00691A68"/>
    <w:rsid w:val="00692357"/>
    <w:rsid w:val="00697104"/>
    <w:rsid w:val="006A1F87"/>
    <w:rsid w:val="006B4864"/>
    <w:rsid w:val="006C5569"/>
    <w:rsid w:val="006E299E"/>
    <w:rsid w:val="006E4DD8"/>
    <w:rsid w:val="006E509A"/>
    <w:rsid w:val="006E5117"/>
    <w:rsid w:val="0070144F"/>
    <w:rsid w:val="00702104"/>
    <w:rsid w:val="00710675"/>
    <w:rsid w:val="00736554"/>
    <w:rsid w:val="0074068C"/>
    <w:rsid w:val="00743CB3"/>
    <w:rsid w:val="00743EC7"/>
    <w:rsid w:val="00744516"/>
    <w:rsid w:val="007467A8"/>
    <w:rsid w:val="007532C7"/>
    <w:rsid w:val="00762A99"/>
    <w:rsid w:val="007763FD"/>
    <w:rsid w:val="007943D7"/>
    <w:rsid w:val="007976D1"/>
    <w:rsid w:val="007A58F1"/>
    <w:rsid w:val="007B4928"/>
    <w:rsid w:val="007B7183"/>
    <w:rsid w:val="007C00A0"/>
    <w:rsid w:val="007C24FC"/>
    <w:rsid w:val="007C27FB"/>
    <w:rsid w:val="007C3434"/>
    <w:rsid w:val="007D19DE"/>
    <w:rsid w:val="007D7F61"/>
    <w:rsid w:val="007F6FEA"/>
    <w:rsid w:val="007F79BA"/>
    <w:rsid w:val="0080717B"/>
    <w:rsid w:val="008108A1"/>
    <w:rsid w:val="008135FF"/>
    <w:rsid w:val="008166BD"/>
    <w:rsid w:val="00817920"/>
    <w:rsid w:val="00817C48"/>
    <w:rsid w:val="00822E39"/>
    <w:rsid w:val="00834F1B"/>
    <w:rsid w:val="00841889"/>
    <w:rsid w:val="00850D5B"/>
    <w:rsid w:val="008542E8"/>
    <w:rsid w:val="0085663C"/>
    <w:rsid w:val="0087059B"/>
    <w:rsid w:val="00877729"/>
    <w:rsid w:val="00880493"/>
    <w:rsid w:val="0088080E"/>
    <w:rsid w:val="00884359"/>
    <w:rsid w:val="00896294"/>
    <w:rsid w:val="008A3EF2"/>
    <w:rsid w:val="008B4247"/>
    <w:rsid w:val="008C0340"/>
    <w:rsid w:val="008C5101"/>
    <w:rsid w:val="008C649A"/>
    <w:rsid w:val="008D2098"/>
    <w:rsid w:val="008F4478"/>
    <w:rsid w:val="00915028"/>
    <w:rsid w:val="00927CDD"/>
    <w:rsid w:val="009378CE"/>
    <w:rsid w:val="009442E6"/>
    <w:rsid w:val="0095160A"/>
    <w:rsid w:val="00953F96"/>
    <w:rsid w:val="009546B8"/>
    <w:rsid w:val="009547A7"/>
    <w:rsid w:val="0096262E"/>
    <w:rsid w:val="00966886"/>
    <w:rsid w:val="00972DA0"/>
    <w:rsid w:val="00982106"/>
    <w:rsid w:val="00983EA5"/>
    <w:rsid w:val="009843DA"/>
    <w:rsid w:val="0098720A"/>
    <w:rsid w:val="00990382"/>
    <w:rsid w:val="009A2E13"/>
    <w:rsid w:val="009A5E23"/>
    <w:rsid w:val="009A722C"/>
    <w:rsid w:val="009C1A4A"/>
    <w:rsid w:val="009C2A31"/>
    <w:rsid w:val="009C4F14"/>
    <w:rsid w:val="009D102C"/>
    <w:rsid w:val="009D2433"/>
    <w:rsid w:val="009D3F54"/>
    <w:rsid w:val="009D774B"/>
    <w:rsid w:val="009E46E1"/>
    <w:rsid w:val="009F2AEB"/>
    <w:rsid w:val="00A02439"/>
    <w:rsid w:val="00A10CE0"/>
    <w:rsid w:val="00A24B6A"/>
    <w:rsid w:val="00A36B38"/>
    <w:rsid w:val="00A4309B"/>
    <w:rsid w:val="00A44B76"/>
    <w:rsid w:val="00A44E0B"/>
    <w:rsid w:val="00A44F1F"/>
    <w:rsid w:val="00A47A2D"/>
    <w:rsid w:val="00A56FB2"/>
    <w:rsid w:val="00A60CAF"/>
    <w:rsid w:val="00A646B4"/>
    <w:rsid w:val="00A81A90"/>
    <w:rsid w:val="00A8339E"/>
    <w:rsid w:val="00A84B89"/>
    <w:rsid w:val="00A86417"/>
    <w:rsid w:val="00A87ABE"/>
    <w:rsid w:val="00A90A48"/>
    <w:rsid w:val="00AA3753"/>
    <w:rsid w:val="00AA7642"/>
    <w:rsid w:val="00AB5341"/>
    <w:rsid w:val="00AB5719"/>
    <w:rsid w:val="00AC75FB"/>
    <w:rsid w:val="00AD0AA7"/>
    <w:rsid w:val="00AE5375"/>
    <w:rsid w:val="00AE54C3"/>
    <w:rsid w:val="00AF6AB6"/>
    <w:rsid w:val="00B1608B"/>
    <w:rsid w:val="00B203E8"/>
    <w:rsid w:val="00B248CC"/>
    <w:rsid w:val="00B261A5"/>
    <w:rsid w:val="00B33FD2"/>
    <w:rsid w:val="00B355C2"/>
    <w:rsid w:val="00B41AB9"/>
    <w:rsid w:val="00B4673C"/>
    <w:rsid w:val="00B50B13"/>
    <w:rsid w:val="00B51BAE"/>
    <w:rsid w:val="00B71551"/>
    <w:rsid w:val="00B73E4F"/>
    <w:rsid w:val="00B8220C"/>
    <w:rsid w:val="00B948EE"/>
    <w:rsid w:val="00BA4DDA"/>
    <w:rsid w:val="00BB6D19"/>
    <w:rsid w:val="00BC381A"/>
    <w:rsid w:val="00BC5555"/>
    <w:rsid w:val="00BE7708"/>
    <w:rsid w:val="00BF2B55"/>
    <w:rsid w:val="00C03739"/>
    <w:rsid w:val="00C1796D"/>
    <w:rsid w:val="00C561B1"/>
    <w:rsid w:val="00C57C92"/>
    <w:rsid w:val="00C663D9"/>
    <w:rsid w:val="00C7231C"/>
    <w:rsid w:val="00C757A3"/>
    <w:rsid w:val="00C76A3C"/>
    <w:rsid w:val="00C76B60"/>
    <w:rsid w:val="00C80415"/>
    <w:rsid w:val="00C949AA"/>
    <w:rsid w:val="00CA0142"/>
    <w:rsid w:val="00CB132D"/>
    <w:rsid w:val="00CB7A5C"/>
    <w:rsid w:val="00CC0224"/>
    <w:rsid w:val="00CC0881"/>
    <w:rsid w:val="00CD125B"/>
    <w:rsid w:val="00CD521E"/>
    <w:rsid w:val="00CD54B5"/>
    <w:rsid w:val="00CE1808"/>
    <w:rsid w:val="00CE67AA"/>
    <w:rsid w:val="00CF613D"/>
    <w:rsid w:val="00D0678B"/>
    <w:rsid w:val="00D1515B"/>
    <w:rsid w:val="00D15CD9"/>
    <w:rsid w:val="00D26C9D"/>
    <w:rsid w:val="00D274A7"/>
    <w:rsid w:val="00D3552F"/>
    <w:rsid w:val="00D3685C"/>
    <w:rsid w:val="00D435D6"/>
    <w:rsid w:val="00D60230"/>
    <w:rsid w:val="00D631EB"/>
    <w:rsid w:val="00D65DD7"/>
    <w:rsid w:val="00D863D7"/>
    <w:rsid w:val="00D95012"/>
    <w:rsid w:val="00D97C02"/>
    <w:rsid w:val="00DB502F"/>
    <w:rsid w:val="00DB67E7"/>
    <w:rsid w:val="00DC169C"/>
    <w:rsid w:val="00DC559C"/>
    <w:rsid w:val="00DD3BF7"/>
    <w:rsid w:val="00DE129F"/>
    <w:rsid w:val="00DE3C1E"/>
    <w:rsid w:val="00DE4B62"/>
    <w:rsid w:val="00DE74F4"/>
    <w:rsid w:val="00DF179D"/>
    <w:rsid w:val="00DF1DA6"/>
    <w:rsid w:val="00E055F3"/>
    <w:rsid w:val="00E068CA"/>
    <w:rsid w:val="00E12D8D"/>
    <w:rsid w:val="00E16807"/>
    <w:rsid w:val="00E200A6"/>
    <w:rsid w:val="00E207D6"/>
    <w:rsid w:val="00E32290"/>
    <w:rsid w:val="00E349AE"/>
    <w:rsid w:val="00E36098"/>
    <w:rsid w:val="00E4791B"/>
    <w:rsid w:val="00E54B7B"/>
    <w:rsid w:val="00E60902"/>
    <w:rsid w:val="00E66D81"/>
    <w:rsid w:val="00E714BA"/>
    <w:rsid w:val="00E72336"/>
    <w:rsid w:val="00E73791"/>
    <w:rsid w:val="00E82CCC"/>
    <w:rsid w:val="00E82EE9"/>
    <w:rsid w:val="00EA586A"/>
    <w:rsid w:val="00EA5F0B"/>
    <w:rsid w:val="00EA627D"/>
    <w:rsid w:val="00EA6E53"/>
    <w:rsid w:val="00EB0936"/>
    <w:rsid w:val="00EB5520"/>
    <w:rsid w:val="00EB5A11"/>
    <w:rsid w:val="00EB6B6B"/>
    <w:rsid w:val="00EC7BCE"/>
    <w:rsid w:val="00EE264F"/>
    <w:rsid w:val="00EE3BC5"/>
    <w:rsid w:val="00EE4C0C"/>
    <w:rsid w:val="00EE6122"/>
    <w:rsid w:val="00EF2C92"/>
    <w:rsid w:val="00EF33A6"/>
    <w:rsid w:val="00EF4FF8"/>
    <w:rsid w:val="00F03920"/>
    <w:rsid w:val="00F13E38"/>
    <w:rsid w:val="00F15D43"/>
    <w:rsid w:val="00F17612"/>
    <w:rsid w:val="00F32A1D"/>
    <w:rsid w:val="00F354A7"/>
    <w:rsid w:val="00F37B06"/>
    <w:rsid w:val="00F43B26"/>
    <w:rsid w:val="00F471A4"/>
    <w:rsid w:val="00F53908"/>
    <w:rsid w:val="00F61355"/>
    <w:rsid w:val="00F6333B"/>
    <w:rsid w:val="00F65ED7"/>
    <w:rsid w:val="00F7086B"/>
    <w:rsid w:val="00F74CB8"/>
    <w:rsid w:val="00F80D04"/>
    <w:rsid w:val="00F82CA6"/>
    <w:rsid w:val="00F8512B"/>
    <w:rsid w:val="00F87988"/>
    <w:rsid w:val="00F95A4A"/>
    <w:rsid w:val="00FA6554"/>
    <w:rsid w:val="00FB1430"/>
    <w:rsid w:val="00FB220E"/>
    <w:rsid w:val="00FB5354"/>
    <w:rsid w:val="00FB5742"/>
    <w:rsid w:val="00FB7963"/>
    <w:rsid w:val="00FC7982"/>
    <w:rsid w:val="00FD21AB"/>
    <w:rsid w:val="00FE382B"/>
    <w:rsid w:val="00FE510B"/>
    <w:rsid w:val="00FE5707"/>
    <w:rsid w:val="00FE73D1"/>
    <w:rsid w:val="00FF2A45"/>
    <w:rsid w:val="00FF2AB5"/>
    <w:rsid w:val="00F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C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19"/>
    <w:pPr>
      <w:ind w:left="720"/>
      <w:contextualSpacing/>
    </w:pPr>
  </w:style>
  <w:style w:type="paragraph" w:customStyle="1" w:styleId="Default">
    <w:name w:val="Default"/>
    <w:rsid w:val="003F7E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3F7E49"/>
    <w:rPr>
      <w:color w:val="0000FF"/>
      <w:u w:val="single"/>
    </w:rPr>
  </w:style>
  <w:style w:type="table" w:styleId="TableGrid">
    <w:name w:val="Table Grid"/>
    <w:basedOn w:val="TableNormal"/>
    <w:uiPriority w:val="59"/>
    <w:rsid w:val="003F7E4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68"/>
  </w:style>
  <w:style w:type="paragraph" w:styleId="Footer">
    <w:name w:val="footer"/>
    <w:basedOn w:val="Normal"/>
    <w:link w:val="FooterChar"/>
    <w:uiPriority w:val="99"/>
    <w:unhideWhenUsed/>
    <w:rsid w:val="00662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68"/>
  </w:style>
  <w:style w:type="paragraph" w:styleId="BalloonText">
    <w:name w:val="Balloon Text"/>
    <w:basedOn w:val="Normal"/>
    <w:link w:val="BalloonTextChar"/>
    <w:uiPriority w:val="99"/>
    <w:semiHidden/>
    <w:unhideWhenUsed/>
    <w:rsid w:val="00AA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753"/>
    <w:rPr>
      <w:rFonts w:ascii="Tahoma" w:hAnsi="Tahoma" w:cs="Tahoma"/>
      <w:sz w:val="16"/>
      <w:szCs w:val="16"/>
    </w:rPr>
  </w:style>
  <w:style w:type="paragraph" w:styleId="BodyTextIndent">
    <w:name w:val="Body Text Indent"/>
    <w:basedOn w:val="Normal"/>
    <w:link w:val="BodyTextIndentChar"/>
    <w:semiHidden/>
    <w:unhideWhenUsed/>
    <w:rsid w:val="00AA3753"/>
    <w:pPr>
      <w:spacing w:after="0" w:line="48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A375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333B"/>
    <w:rPr>
      <w:sz w:val="16"/>
      <w:szCs w:val="16"/>
    </w:rPr>
  </w:style>
  <w:style w:type="paragraph" w:styleId="CommentText">
    <w:name w:val="annotation text"/>
    <w:basedOn w:val="Normal"/>
    <w:link w:val="CommentTextChar"/>
    <w:uiPriority w:val="99"/>
    <w:semiHidden/>
    <w:unhideWhenUsed/>
    <w:rsid w:val="00F6333B"/>
    <w:pPr>
      <w:spacing w:line="240" w:lineRule="auto"/>
    </w:pPr>
    <w:rPr>
      <w:sz w:val="20"/>
      <w:szCs w:val="20"/>
    </w:rPr>
  </w:style>
  <w:style w:type="character" w:customStyle="1" w:styleId="CommentTextChar">
    <w:name w:val="Comment Text Char"/>
    <w:basedOn w:val="DefaultParagraphFont"/>
    <w:link w:val="CommentText"/>
    <w:uiPriority w:val="99"/>
    <w:semiHidden/>
    <w:rsid w:val="00F6333B"/>
    <w:rPr>
      <w:sz w:val="20"/>
      <w:szCs w:val="20"/>
    </w:rPr>
  </w:style>
  <w:style w:type="paragraph" w:styleId="CommentSubject">
    <w:name w:val="annotation subject"/>
    <w:basedOn w:val="CommentText"/>
    <w:next w:val="CommentText"/>
    <w:link w:val="CommentSubjectChar"/>
    <w:uiPriority w:val="99"/>
    <w:semiHidden/>
    <w:unhideWhenUsed/>
    <w:rsid w:val="00F6333B"/>
    <w:rPr>
      <w:b/>
      <w:bCs/>
    </w:rPr>
  </w:style>
  <w:style w:type="character" w:customStyle="1" w:styleId="CommentSubjectChar">
    <w:name w:val="Comment Subject Char"/>
    <w:basedOn w:val="CommentTextChar"/>
    <w:link w:val="CommentSubject"/>
    <w:uiPriority w:val="99"/>
    <w:semiHidden/>
    <w:rsid w:val="00F6333B"/>
    <w:rPr>
      <w:b/>
      <w:bCs/>
      <w:sz w:val="20"/>
      <w:szCs w:val="20"/>
    </w:rPr>
  </w:style>
  <w:style w:type="paragraph" w:styleId="NormalWeb">
    <w:name w:val="Normal (Web)"/>
    <w:basedOn w:val="Normal"/>
    <w:uiPriority w:val="99"/>
    <w:semiHidden/>
    <w:unhideWhenUsed/>
    <w:rsid w:val="003F6915"/>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972DA0"/>
    <w:pPr>
      <w:spacing w:after="0" w:line="240" w:lineRule="auto"/>
    </w:pPr>
  </w:style>
  <w:style w:type="table" w:customStyle="1" w:styleId="TableGrid1">
    <w:name w:val="Table Grid1"/>
    <w:basedOn w:val="TableNormal"/>
    <w:next w:val="TableGrid"/>
    <w:uiPriority w:val="59"/>
    <w:rsid w:val="00254A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5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6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19"/>
    <w:pPr>
      <w:ind w:left="720"/>
      <w:contextualSpacing/>
    </w:pPr>
  </w:style>
  <w:style w:type="paragraph" w:customStyle="1" w:styleId="Default">
    <w:name w:val="Default"/>
    <w:rsid w:val="003F7E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3F7E49"/>
    <w:rPr>
      <w:color w:val="0000FF"/>
      <w:u w:val="single"/>
    </w:rPr>
  </w:style>
  <w:style w:type="table" w:styleId="TableGrid">
    <w:name w:val="Table Grid"/>
    <w:basedOn w:val="TableNormal"/>
    <w:uiPriority w:val="59"/>
    <w:rsid w:val="003F7E4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68"/>
  </w:style>
  <w:style w:type="paragraph" w:styleId="Footer">
    <w:name w:val="footer"/>
    <w:basedOn w:val="Normal"/>
    <w:link w:val="FooterChar"/>
    <w:uiPriority w:val="99"/>
    <w:unhideWhenUsed/>
    <w:rsid w:val="00662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68"/>
  </w:style>
  <w:style w:type="paragraph" w:styleId="BalloonText">
    <w:name w:val="Balloon Text"/>
    <w:basedOn w:val="Normal"/>
    <w:link w:val="BalloonTextChar"/>
    <w:uiPriority w:val="99"/>
    <w:semiHidden/>
    <w:unhideWhenUsed/>
    <w:rsid w:val="00AA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753"/>
    <w:rPr>
      <w:rFonts w:ascii="Tahoma" w:hAnsi="Tahoma" w:cs="Tahoma"/>
      <w:sz w:val="16"/>
      <w:szCs w:val="16"/>
    </w:rPr>
  </w:style>
  <w:style w:type="paragraph" w:styleId="BodyTextIndent">
    <w:name w:val="Body Text Indent"/>
    <w:basedOn w:val="Normal"/>
    <w:link w:val="BodyTextIndentChar"/>
    <w:semiHidden/>
    <w:unhideWhenUsed/>
    <w:rsid w:val="00AA3753"/>
    <w:pPr>
      <w:spacing w:after="0" w:line="48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A375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333B"/>
    <w:rPr>
      <w:sz w:val="16"/>
      <w:szCs w:val="16"/>
    </w:rPr>
  </w:style>
  <w:style w:type="paragraph" w:styleId="CommentText">
    <w:name w:val="annotation text"/>
    <w:basedOn w:val="Normal"/>
    <w:link w:val="CommentTextChar"/>
    <w:uiPriority w:val="99"/>
    <w:semiHidden/>
    <w:unhideWhenUsed/>
    <w:rsid w:val="00F6333B"/>
    <w:pPr>
      <w:spacing w:line="240" w:lineRule="auto"/>
    </w:pPr>
    <w:rPr>
      <w:sz w:val="20"/>
      <w:szCs w:val="20"/>
    </w:rPr>
  </w:style>
  <w:style w:type="character" w:customStyle="1" w:styleId="CommentTextChar">
    <w:name w:val="Comment Text Char"/>
    <w:basedOn w:val="DefaultParagraphFont"/>
    <w:link w:val="CommentText"/>
    <w:uiPriority w:val="99"/>
    <w:semiHidden/>
    <w:rsid w:val="00F6333B"/>
    <w:rPr>
      <w:sz w:val="20"/>
      <w:szCs w:val="20"/>
    </w:rPr>
  </w:style>
  <w:style w:type="paragraph" w:styleId="CommentSubject">
    <w:name w:val="annotation subject"/>
    <w:basedOn w:val="CommentText"/>
    <w:next w:val="CommentText"/>
    <w:link w:val="CommentSubjectChar"/>
    <w:uiPriority w:val="99"/>
    <w:semiHidden/>
    <w:unhideWhenUsed/>
    <w:rsid w:val="00F6333B"/>
    <w:rPr>
      <w:b/>
      <w:bCs/>
    </w:rPr>
  </w:style>
  <w:style w:type="character" w:customStyle="1" w:styleId="CommentSubjectChar">
    <w:name w:val="Comment Subject Char"/>
    <w:basedOn w:val="CommentTextChar"/>
    <w:link w:val="CommentSubject"/>
    <w:uiPriority w:val="99"/>
    <w:semiHidden/>
    <w:rsid w:val="00F6333B"/>
    <w:rPr>
      <w:b/>
      <w:bCs/>
      <w:sz w:val="20"/>
      <w:szCs w:val="20"/>
    </w:rPr>
  </w:style>
  <w:style w:type="paragraph" w:styleId="NormalWeb">
    <w:name w:val="Normal (Web)"/>
    <w:basedOn w:val="Normal"/>
    <w:uiPriority w:val="99"/>
    <w:semiHidden/>
    <w:unhideWhenUsed/>
    <w:rsid w:val="003F6915"/>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972DA0"/>
    <w:pPr>
      <w:spacing w:after="0" w:line="240" w:lineRule="auto"/>
    </w:pPr>
  </w:style>
  <w:style w:type="table" w:customStyle="1" w:styleId="TableGrid1">
    <w:name w:val="Table Grid1"/>
    <w:basedOn w:val="TableNormal"/>
    <w:next w:val="TableGrid"/>
    <w:uiPriority w:val="59"/>
    <w:rsid w:val="00254A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15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68002">
      <w:bodyDiv w:val="1"/>
      <w:marLeft w:val="0"/>
      <w:marRight w:val="0"/>
      <w:marTop w:val="0"/>
      <w:marBottom w:val="0"/>
      <w:divBdr>
        <w:top w:val="none" w:sz="0" w:space="0" w:color="auto"/>
        <w:left w:val="none" w:sz="0" w:space="0" w:color="auto"/>
        <w:bottom w:val="none" w:sz="0" w:space="0" w:color="auto"/>
        <w:right w:val="none" w:sz="0" w:space="0" w:color="auto"/>
      </w:divBdr>
    </w:div>
    <w:div w:id="1542472094">
      <w:bodyDiv w:val="1"/>
      <w:marLeft w:val="0"/>
      <w:marRight w:val="0"/>
      <w:marTop w:val="0"/>
      <w:marBottom w:val="0"/>
      <w:divBdr>
        <w:top w:val="none" w:sz="0" w:space="0" w:color="auto"/>
        <w:left w:val="none" w:sz="0" w:space="0" w:color="auto"/>
        <w:bottom w:val="none" w:sz="0" w:space="0" w:color="auto"/>
        <w:right w:val="none" w:sz="0" w:space="0" w:color="auto"/>
      </w:divBdr>
    </w:div>
    <w:div w:id="1550144421">
      <w:bodyDiv w:val="1"/>
      <w:marLeft w:val="0"/>
      <w:marRight w:val="0"/>
      <w:marTop w:val="0"/>
      <w:marBottom w:val="0"/>
      <w:divBdr>
        <w:top w:val="none" w:sz="0" w:space="0" w:color="auto"/>
        <w:left w:val="none" w:sz="0" w:space="0" w:color="auto"/>
        <w:bottom w:val="none" w:sz="0" w:space="0" w:color="auto"/>
        <w:right w:val="none" w:sz="0" w:space="0" w:color="auto"/>
      </w:divBdr>
    </w:div>
    <w:div w:id="1557353939">
      <w:bodyDiv w:val="1"/>
      <w:marLeft w:val="0"/>
      <w:marRight w:val="0"/>
      <w:marTop w:val="0"/>
      <w:marBottom w:val="0"/>
      <w:divBdr>
        <w:top w:val="none" w:sz="0" w:space="0" w:color="auto"/>
        <w:left w:val="none" w:sz="0" w:space="0" w:color="auto"/>
        <w:bottom w:val="none" w:sz="0" w:space="0" w:color="auto"/>
        <w:right w:val="none" w:sz="0" w:space="0" w:color="auto"/>
      </w:divBdr>
    </w:div>
    <w:div w:id="1576164204">
      <w:bodyDiv w:val="1"/>
      <w:marLeft w:val="0"/>
      <w:marRight w:val="0"/>
      <w:marTop w:val="0"/>
      <w:marBottom w:val="0"/>
      <w:divBdr>
        <w:top w:val="none" w:sz="0" w:space="0" w:color="auto"/>
        <w:left w:val="none" w:sz="0" w:space="0" w:color="auto"/>
        <w:bottom w:val="none" w:sz="0" w:space="0" w:color="auto"/>
        <w:right w:val="none" w:sz="0" w:space="0" w:color="auto"/>
      </w:divBdr>
    </w:div>
    <w:div w:id="17178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lechtenberg@iowaagriculture.gov" TargetMode="External"/><Relationship Id="rId18" Type="http://schemas.openxmlformats.org/officeDocument/2006/relationships/hyperlink" Target="https://das.iowa.gov/sites/default/files/procurement/pdf/Form22-RFP.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James.Martin@Iowaagriculture.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ff.Tisl@Iowaagriculture.gov" TargetMode="External"/><Relationship Id="rId20" Type="http://schemas.openxmlformats.org/officeDocument/2006/relationships/hyperlink" Target="mailto:nicole.gubbels@iowaagricultur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trientstrategy.iastate.edu" TargetMode="External"/><Relationship Id="rId24"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yperlink" Target="mailto:Bob.Waters@Iowaagriculture.gov" TargetMode="External"/><Relationship Id="rId23" Type="http://schemas.openxmlformats.org/officeDocument/2006/relationships/image" Target="media/image30.png"/><Relationship Id="rId10" Type="http://schemas.openxmlformats.org/officeDocument/2006/relationships/image" Target="media/image2.png"/><Relationship Id="rId19" Type="http://schemas.openxmlformats.org/officeDocument/2006/relationships/hyperlink" Target="mailto:nicole.gubbels@iowaagriculture.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tt.mcdonald@iowaagricul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A940-B5D7-4251-8DEB-EA183A9B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9</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Lechtenberg, Matthew</dc:creator>
  <cp:lastModifiedBy>McDonald, Matt</cp:lastModifiedBy>
  <cp:revision>10</cp:revision>
  <cp:lastPrinted>2020-02-06T14:28:00Z</cp:lastPrinted>
  <dcterms:created xsi:type="dcterms:W3CDTF">2020-02-05T21:14:00Z</dcterms:created>
  <dcterms:modified xsi:type="dcterms:W3CDTF">2020-02-07T19:44:00Z</dcterms:modified>
</cp:coreProperties>
</file>